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shd w:val="clear" w:color="auto" w:fill="D9D9D9"/>
        <w:tblLook w:val="04A0" w:firstRow="1" w:lastRow="0" w:firstColumn="1" w:lastColumn="0" w:noHBand="0" w:noVBand="1"/>
      </w:tblPr>
      <w:tblGrid>
        <w:gridCol w:w="3596"/>
        <w:gridCol w:w="1389"/>
        <w:gridCol w:w="3903"/>
        <w:gridCol w:w="5502"/>
      </w:tblGrid>
      <w:tr w:rsidR="00C81039" w:rsidRPr="00C81039" w:rsidTr="00C81039">
        <w:trPr>
          <w:jc w:val="center"/>
        </w:trPr>
        <w:tc>
          <w:tcPr>
            <w:tcW w:w="3654" w:type="dxa"/>
            <w:shd w:val="clear" w:color="auto" w:fill="D9D9D9"/>
          </w:tcPr>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Grade: Fifth</w:t>
            </w:r>
          </w:p>
        </w:tc>
        <w:tc>
          <w:tcPr>
            <w:tcW w:w="1404" w:type="dxa"/>
            <w:shd w:val="clear" w:color="auto" w:fill="D9D9D9"/>
          </w:tcPr>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Unit: 3</w:t>
            </w:r>
          </w:p>
        </w:tc>
        <w:tc>
          <w:tcPr>
            <w:tcW w:w="3960" w:type="dxa"/>
            <w:shd w:val="clear" w:color="auto" w:fill="D9D9D9"/>
          </w:tcPr>
          <w:p w:rsidR="00C81039" w:rsidRPr="00C81039" w:rsidRDefault="00C81039" w:rsidP="00C81039">
            <w:pPr>
              <w:jc w:val="center"/>
              <w:rPr>
                <w:rFonts w:ascii="Calibri" w:eastAsia="Calibri" w:hAnsi="Calibri" w:cs="Times New Roman"/>
                <w:b/>
                <w:sz w:val="24"/>
                <w:szCs w:val="24"/>
              </w:rPr>
            </w:pPr>
            <w:r w:rsidRPr="00C81039">
              <w:rPr>
                <w:rFonts w:ascii="Calibri" w:eastAsia="Calibri" w:hAnsi="Calibri" w:cs="Times New Roman"/>
                <w:b/>
                <w:sz w:val="24"/>
                <w:szCs w:val="24"/>
              </w:rPr>
              <w:t>Take Action! The Art of Persuasion</w:t>
            </w:r>
          </w:p>
        </w:tc>
        <w:tc>
          <w:tcPr>
            <w:tcW w:w="5598" w:type="dxa"/>
            <w:shd w:val="clear" w:color="auto" w:fill="D9D9D9"/>
          </w:tcPr>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Duration of Unit: 6-8 Weeks</w:t>
            </w:r>
          </w:p>
        </w:tc>
      </w:tr>
    </w:tbl>
    <w:p w:rsidR="00C81039" w:rsidRPr="00C81039" w:rsidRDefault="00C81039" w:rsidP="00C81039">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2854"/>
        <w:gridCol w:w="3839"/>
        <w:gridCol w:w="1916"/>
        <w:gridCol w:w="1922"/>
        <w:gridCol w:w="3859"/>
      </w:tblGrid>
      <w:tr w:rsidR="00C81039" w:rsidRPr="00C81039" w:rsidTr="00C81039">
        <w:tc>
          <w:tcPr>
            <w:tcW w:w="2898" w:type="dxa"/>
            <w:shd w:val="clear" w:color="auto" w:fill="D9D9D9"/>
          </w:tcPr>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Focusing Lenses:</w:t>
            </w:r>
          </w:p>
        </w:tc>
        <w:tc>
          <w:tcPr>
            <w:tcW w:w="5859" w:type="dxa"/>
            <w:gridSpan w:val="2"/>
            <w:shd w:val="clear" w:color="auto" w:fill="D9D9D9"/>
          </w:tcPr>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 xml:space="preserve">Reading: Informational Text </w:t>
            </w:r>
          </w:p>
        </w:tc>
        <w:tc>
          <w:tcPr>
            <w:tcW w:w="5859" w:type="dxa"/>
            <w:gridSpan w:val="2"/>
            <w:shd w:val="clear" w:color="auto" w:fill="D9D9D9"/>
          </w:tcPr>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Writing: Opinion &amp; Informative/Explanatory</w:t>
            </w:r>
          </w:p>
        </w:tc>
      </w:tr>
      <w:tr w:rsidR="00C81039" w:rsidRPr="00C81039" w:rsidTr="00C81039">
        <w:trPr>
          <w:trHeight w:val="411"/>
        </w:trPr>
        <w:tc>
          <w:tcPr>
            <w:tcW w:w="2898" w:type="dxa"/>
            <w:vMerge w:val="restart"/>
            <w:shd w:val="clear" w:color="auto" w:fill="D9D9D9"/>
          </w:tcPr>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Standards:</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RI.5.1</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RI.5.2</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RI.5.6</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RI.5.8</w:t>
            </w:r>
          </w:p>
          <w:p w:rsidR="00C81039" w:rsidRPr="00C81039" w:rsidRDefault="00C81039" w:rsidP="00C81039">
            <w:pPr>
              <w:rPr>
                <w:rFonts w:ascii="Calibri" w:eastAsia="Calibri" w:hAnsi="Calibri" w:cs="Times New Roman"/>
                <w:b/>
                <w:sz w:val="24"/>
                <w:szCs w:val="24"/>
              </w:rPr>
            </w:pP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RF.5.3 (a)</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RF.5.4 (a-c)</w:t>
            </w:r>
          </w:p>
          <w:p w:rsidR="00C81039" w:rsidRPr="00C81039" w:rsidRDefault="00C81039" w:rsidP="00C81039">
            <w:pPr>
              <w:rPr>
                <w:rFonts w:ascii="Calibri" w:eastAsia="Calibri" w:hAnsi="Calibri" w:cs="Times New Roman"/>
                <w:b/>
                <w:sz w:val="24"/>
                <w:szCs w:val="24"/>
              </w:rPr>
            </w:pP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SL.5.2</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SL.5.4</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SL.5.6</w:t>
            </w:r>
          </w:p>
          <w:p w:rsidR="00C81039" w:rsidRPr="00C81039" w:rsidRDefault="00C81039" w:rsidP="00C81039">
            <w:pPr>
              <w:rPr>
                <w:rFonts w:ascii="Calibri" w:eastAsia="Calibri" w:hAnsi="Calibri" w:cs="Times New Roman"/>
                <w:b/>
                <w:sz w:val="24"/>
                <w:szCs w:val="24"/>
              </w:rPr>
            </w:pP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L.5.3 (a-b)</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L.5.4 (a-c)</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L.5.5 (a-c)</w:t>
            </w:r>
          </w:p>
          <w:p w:rsidR="00C81039" w:rsidRPr="00C81039" w:rsidRDefault="00C81039" w:rsidP="00C81039">
            <w:pPr>
              <w:rPr>
                <w:rFonts w:ascii="Calibri" w:eastAsia="Calibri" w:hAnsi="Calibri" w:cs="Times New Roman"/>
                <w:b/>
                <w:sz w:val="24"/>
                <w:szCs w:val="24"/>
              </w:rPr>
            </w:pPr>
          </w:p>
        </w:tc>
        <w:tc>
          <w:tcPr>
            <w:tcW w:w="11718" w:type="dxa"/>
            <w:gridSpan w:val="4"/>
          </w:tcPr>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b/>
                <w:sz w:val="24"/>
                <w:szCs w:val="24"/>
              </w:rPr>
              <w:t>RI.5.1:</w:t>
            </w:r>
            <w:r w:rsidRPr="00C81039">
              <w:rPr>
                <w:rFonts w:ascii="Calibri" w:eastAsia="Calibri" w:hAnsi="Calibri" w:cs="Times New Roman"/>
                <w:sz w:val="24"/>
                <w:szCs w:val="24"/>
              </w:rPr>
              <w:t xml:space="preserve"> Quote accurately from texts when explaining what texts say explicitly and when drawing text inferences.</w:t>
            </w:r>
          </w:p>
          <w:p w:rsidR="00C81039" w:rsidRPr="00C81039" w:rsidRDefault="00C81039" w:rsidP="00C81039">
            <w:pPr>
              <w:rPr>
                <w:rFonts w:ascii="Calibri" w:eastAsia="Calibri" w:hAnsi="Calibri" w:cs="Times New Roman"/>
                <w:sz w:val="24"/>
                <w:szCs w:val="24"/>
              </w:rPr>
            </w:pP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Questions to Focus Learning</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t xml:space="preserve">How do readers use portions of informational text as evidence to support their critical understanding of the text as a whole? How does using a relevant quote make the evidence stronger? </w:t>
            </w:r>
          </w:p>
          <w:p w:rsidR="00C81039" w:rsidRPr="00C81039" w:rsidRDefault="00C81039" w:rsidP="00C81039">
            <w:pPr>
              <w:numPr>
                <w:ilvl w:val="0"/>
                <w:numId w:val="6"/>
              </w:numPr>
              <w:contextualSpacing/>
              <w:rPr>
                <w:rFonts w:ascii="Calibri" w:eastAsia="Calibri" w:hAnsi="Calibri" w:cs="Times New Roman"/>
                <w:sz w:val="24"/>
                <w:szCs w:val="24"/>
              </w:rPr>
            </w:pPr>
            <w:r w:rsidRPr="00C81039">
              <w:rPr>
                <w:rFonts w:ascii="Calibri" w:eastAsia="Calibri" w:hAnsi="Calibri" w:cs="Times New Roman"/>
                <w:sz w:val="24"/>
                <w:szCs w:val="24"/>
              </w:rPr>
              <w:t>Readers demonstrate understanding of text by supporting conclusions with textual evidence.</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Student Friendly Objectives</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Knowledge Targets</w:t>
            </w:r>
          </w:p>
          <w:p w:rsidR="00C81039" w:rsidRPr="00C81039" w:rsidRDefault="00C81039" w:rsidP="00C81039">
            <w:pPr>
              <w:numPr>
                <w:ilvl w:val="0"/>
                <w:numId w:val="6"/>
              </w:numPr>
              <w:contextualSpacing/>
              <w:rPr>
                <w:rFonts w:ascii="Calibri" w:eastAsia="Calibri" w:hAnsi="Calibri" w:cs="Times New Roman"/>
                <w:sz w:val="24"/>
                <w:szCs w:val="24"/>
              </w:rPr>
            </w:pPr>
            <w:r w:rsidRPr="00C81039">
              <w:rPr>
                <w:rFonts w:ascii="Calibri" w:eastAsia="Calibri" w:hAnsi="Calibri" w:cs="Times New Roman"/>
                <w:sz w:val="24"/>
                <w:szCs w:val="24"/>
              </w:rPr>
              <w:t>I know a quote is a word, phrase, sentence, or paragraph taken directly from informational text.</w:t>
            </w:r>
          </w:p>
          <w:p w:rsidR="00C81039" w:rsidRPr="00C81039" w:rsidRDefault="00C81039" w:rsidP="00C81039">
            <w:pPr>
              <w:numPr>
                <w:ilvl w:val="0"/>
                <w:numId w:val="6"/>
              </w:numPr>
              <w:contextualSpacing/>
              <w:rPr>
                <w:rFonts w:ascii="Calibri" w:eastAsia="Calibri" w:hAnsi="Calibri" w:cs="Times New Roman"/>
                <w:sz w:val="24"/>
                <w:szCs w:val="24"/>
              </w:rPr>
            </w:pPr>
            <w:r w:rsidRPr="00C81039">
              <w:rPr>
                <w:rFonts w:ascii="Calibri" w:eastAsia="Calibri" w:hAnsi="Calibri" w:cs="Times New Roman"/>
                <w:sz w:val="24"/>
                <w:szCs w:val="24"/>
              </w:rPr>
              <w:t>I know explicit information is stated directly in informational text.</w:t>
            </w:r>
          </w:p>
          <w:p w:rsidR="00C81039" w:rsidRPr="00C81039" w:rsidRDefault="00C81039" w:rsidP="00C81039">
            <w:pPr>
              <w:numPr>
                <w:ilvl w:val="0"/>
                <w:numId w:val="6"/>
              </w:numPr>
              <w:contextualSpacing/>
              <w:rPr>
                <w:rFonts w:ascii="Calibri" w:eastAsia="Calibri" w:hAnsi="Calibri" w:cs="Times New Roman"/>
                <w:sz w:val="24"/>
                <w:szCs w:val="24"/>
              </w:rPr>
            </w:pPr>
            <w:r w:rsidRPr="00C81039">
              <w:rPr>
                <w:rFonts w:ascii="Calibri" w:eastAsia="Calibri" w:hAnsi="Calibri" w:cs="Times New Roman"/>
                <w:sz w:val="24"/>
                <w:szCs w:val="24"/>
              </w:rPr>
              <w:t>I know an inference is a logical assumption based on details and examples from informational text.</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Reasoning Targets</w:t>
            </w:r>
          </w:p>
          <w:p w:rsidR="00C81039" w:rsidRPr="00C81039" w:rsidRDefault="00C81039" w:rsidP="00C81039">
            <w:pPr>
              <w:numPr>
                <w:ilvl w:val="0"/>
                <w:numId w:val="6"/>
              </w:numPr>
              <w:contextualSpacing/>
              <w:rPr>
                <w:rFonts w:ascii="Calibri" w:eastAsia="Calibri" w:hAnsi="Calibri" w:cs="Times New Roman"/>
                <w:sz w:val="24"/>
                <w:szCs w:val="24"/>
              </w:rPr>
            </w:pPr>
            <w:r w:rsidRPr="00C81039">
              <w:rPr>
                <w:rFonts w:ascii="Calibri" w:eastAsia="Calibri" w:hAnsi="Calibri" w:cs="Times New Roman"/>
                <w:sz w:val="24"/>
                <w:szCs w:val="24"/>
              </w:rPr>
              <w:t>I can summarize what informational text says, citing evidence from the text and incorporating a relevant quote.</w:t>
            </w:r>
          </w:p>
          <w:p w:rsidR="00C81039" w:rsidRPr="00C81039" w:rsidRDefault="00C81039" w:rsidP="00C81039">
            <w:pPr>
              <w:numPr>
                <w:ilvl w:val="0"/>
                <w:numId w:val="6"/>
              </w:numPr>
              <w:contextualSpacing/>
              <w:rPr>
                <w:rFonts w:ascii="Calibri" w:eastAsia="Calibri" w:hAnsi="Calibri" w:cs="Times New Roman"/>
                <w:sz w:val="24"/>
                <w:szCs w:val="24"/>
              </w:rPr>
            </w:pPr>
            <w:r w:rsidRPr="00C81039">
              <w:rPr>
                <w:rFonts w:ascii="Calibri" w:eastAsia="Calibri" w:hAnsi="Calibri" w:cs="Times New Roman"/>
                <w:sz w:val="24"/>
                <w:szCs w:val="24"/>
              </w:rPr>
              <w:t>I can draw inferences from informational text, citing evidence from the text and incorporating a relevant quote.</w:t>
            </w:r>
          </w:p>
          <w:p w:rsidR="00C81039" w:rsidRPr="00C81039" w:rsidRDefault="00C81039" w:rsidP="00C81039">
            <w:pPr>
              <w:numPr>
                <w:ilvl w:val="0"/>
                <w:numId w:val="6"/>
              </w:numPr>
              <w:contextualSpacing/>
              <w:rPr>
                <w:rFonts w:ascii="Calibri" w:eastAsia="Calibri" w:hAnsi="Calibri" w:cs="Times New Roman"/>
                <w:sz w:val="24"/>
                <w:szCs w:val="24"/>
              </w:rPr>
            </w:pPr>
            <w:r w:rsidRPr="00C81039">
              <w:rPr>
                <w:rFonts w:ascii="Calibri" w:eastAsia="Calibri" w:hAnsi="Calibri" w:cs="Times New Roman"/>
                <w:sz w:val="24"/>
                <w:szCs w:val="24"/>
              </w:rPr>
              <w:t>I can justify the choice of a quote and how it supports an explanation of informational text.</w:t>
            </w:r>
          </w:p>
          <w:p w:rsidR="00C81039" w:rsidRPr="00C81039" w:rsidRDefault="00C81039" w:rsidP="00C81039">
            <w:pPr>
              <w:numPr>
                <w:ilvl w:val="0"/>
                <w:numId w:val="6"/>
              </w:numPr>
              <w:contextualSpacing/>
              <w:rPr>
                <w:rFonts w:ascii="Calibri" w:eastAsia="Calibri" w:hAnsi="Calibri" w:cs="Times New Roman"/>
                <w:sz w:val="24"/>
                <w:szCs w:val="24"/>
              </w:rPr>
            </w:pPr>
            <w:r w:rsidRPr="00C81039">
              <w:rPr>
                <w:rFonts w:ascii="Calibri" w:eastAsia="Calibri" w:hAnsi="Calibri" w:cs="Times New Roman"/>
                <w:sz w:val="24"/>
                <w:szCs w:val="24"/>
              </w:rPr>
              <w:t>I can paraphrase information from text.</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Vocabulary</w:t>
            </w:r>
          </w:p>
          <w:p w:rsidR="00C81039" w:rsidRPr="00C81039" w:rsidRDefault="00C81039" w:rsidP="00C81039">
            <w:pPr>
              <w:numPr>
                <w:ilvl w:val="0"/>
                <w:numId w:val="6"/>
              </w:numPr>
              <w:contextualSpacing/>
              <w:rPr>
                <w:rFonts w:ascii="Calibri" w:eastAsia="Calibri" w:hAnsi="Calibri" w:cs="Times New Roman"/>
                <w:sz w:val="24"/>
                <w:szCs w:val="24"/>
              </w:rPr>
            </w:pPr>
            <w:r w:rsidRPr="00C81039">
              <w:rPr>
                <w:rFonts w:ascii="Calibri" w:eastAsia="Calibri" w:hAnsi="Calibri" w:cs="Times New Roman"/>
                <w:sz w:val="24"/>
                <w:szCs w:val="24"/>
              </w:rPr>
              <w:t>cite</w:t>
            </w:r>
          </w:p>
          <w:p w:rsidR="00C81039" w:rsidRPr="00C81039" w:rsidRDefault="00C81039" w:rsidP="00C81039">
            <w:pPr>
              <w:numPr>
                <w:ilvl w:val="0"/>
                <w:numId w:val="6"/>
              </w:numPr>
              <w:contextualSpacing/>
              <w:rPr>
                <w:rFonts w:ascii="Calibri" w:eastAsia="Calibri" w:hAnsi="Calibri" w:cs="Times New Roman"/>
                <w:sz w:val="24"/>
                <w:szCs w:val="24"/>
              </w:rPr>
            </w:pPr>
            <w:r w:rsidRPr="00C81039">
              <w:rPr>
                <w:rFonts w:ascii="Calibri" w:eastAsia="Calibri" w:hAnsi="Calibri" w:cs="Times New Roman"/>
                <w:sz w:val="24"/>
                <w:szCs w:val="24"/>
              </w:rPr>
              <w:t>evidence</w:t>
            </w:r>
          </w:p>
          <w:p w:rsidR="00C81039" w:rsidRPr="00C81039" w:rsidRDefault="00C81039" w:rsidP="00C81039">
            <w:pPr>
              <w:numPr>
                <w:ilvl w:val="0"/>
                <w:numId w:val="6"/>
              </w:numPr>
              <w:contextualSpacing/>
              <w:rPr>
                <w:rFonts w:ascii="Calibri" w:eastAsia="Calibri" w:hAnsi="Calibri" w:cs="Times New Roman"/>
                <w:sz w:val="24"/>
                <w:szCs w:val="24"/>
              </w:rPr>
            </w:pPr>
            <w:r w:rsidRPr="00C81039">
              <w:rPr>
                <w:rFonts w:ascii="Calibri" w:eastAsia="Calibri" w:hAnsi="Calibri" w:cs="Times New Roman"/>
                <w:sz w:val="24"/>
                <w:szCs w:val="24"/>
              </w:rPr>
              <w:t>explicit information</w:t>
            </w:r>
          </w:p>
          <w:p w:rsidR="00C81039" w:rsidRPr="00C81039" w:rsidRDefault="00C81039" w:rsidP="00C81039">
            <w:pPr>
              <w:numPr>
                <w:ilvl w:val="0"/>
                <w:numId w:val="6"/>
              </w:numPr>
              <w:contextualSpacing/>
              <w:rPr>
                <w:rFonts w:ascii="Calibri" w:eastAsia="Calibri" w:hAnsi="Calibri" w:cs="Times New Roman"/>
                <w:sz w:val="24"/>
                <w:szCs w:val="24"/>
              </w:rPr>
            </w:pPr>
            <w:r w:rsidRPr="00C81039">
              <w:rPr>
                <w:rFonts w:ascii="Calibri" w:eastAsia="Calibri" w:hAnsi="Calibri" w:cs="Times New Roman"/>
                <w:sz w:val="24"/>
                <w:szCs w:val="24"/>
              </w:rPr>
              <w:t>inference</w:t>
            </w:r>
          </w:p>
          <w:p w:rsidR="00C81039" w:rsidRPr="00C81039" w:rsidRDefault="00C81039" w:rsidP="00C81039">
            <w:pPr>
              <w:numPr>
                <w:ilvl w:val="0"/>
                <w:numId w:val="6"/>
              </w:numPr>
              <w:contextualSpacing/>
              <w:rPr>
                <w:rFonts w:ascii="Calibri" w:eastAsia="Calibri" w:hAnsi="Calibri" w:cs="Times New Roman"/>
                <w:sz w:val="24"/>
                <w:szCs w:val="24"/>
              </w:rPr>
            </w:pPr>
            <w:r w:rsidRPr="00C81039">
              <w:rPr>
                <w:rFonts w:ascii="Calibri" w:eastAsia="Calibri" w:hAnsi="Calibri" w:cs="Times New Roman"/>
                <w:sz w:val="24"/>
                <w:szCs w:val="24"/>
              </w:rPr>
              <w:t>quote</w:t>
            </w:r>
          </w:p>
          <w:p w:rsidR="00C81039" w:rsidRPr="00C81039" w:rsidRDefault="00C81039" w:rsidP="00C81039">
            <w:pPr>
              <w:numPr>
                <w:ilvl w:val="0"/>
                <w:numId w:val="7"/>
              </w:numPr>
              <w:contextualSpacing/>
              <w:rPr>
                <w:rFonts w:ascii="Calibri" w:eastAsia="Calibri" w:hAnsi="Calibri" w:cs="Times New Roman"/>
                <w:sz w:val="24"/>
                <w:szCs w:val="24"/>
              </w:rPr>
            </w:pPr>
            <w:r w:rsidRPr="00C81039">
              <w:rPr>
                <w:rFonts w:ascii="Calibri" w:eastAsia="Calibri" w:hAnsi="Calibri" w:cs="Times New Roman"/>
                <w:sz w:val="24"/>
                <w:szCs w:val="24"/>
              </w:rPr>
              <w:t>summary</w:t>
            </w:r>
          </w:p>
        </w:tc>
      </w:tr>
      <w:tr w:rsidR="00C81039" w:rsidRPr="00C81039" w:rsidTr="00C81039">
        <w:trPr>
          <w:trHeight w:val="411"/>
        </w:trPr>
        <w:tc>
          <w:tcPr>
            <w:tcW w:w="2898" w:type="dxa"/>
            <w:vMerge/>
            <w:shd w:val="clear" w:color="auto" w:fill="D9D9D9"/>
          </w:tcPr>
          <w:p w:rsidR="00C81039" w:rsidRPr="00C81039" w:rsidRDefault="00C81039" w:rsidP="00C81039">
            <w:pPr>
              <w:rPr>
                <w:rFonts w:ascii="Calibri" w:eastAsia="Calibri" w:hAnsi="Calibri" w:cs="Times New Roman"/>
                <w:sz w:val="24"/>
                <w:szCs w:val="24"/>
              </w:rPr>
            </w:pPr>
          </w:p>
        </w:tc>
        <w:tc>
          <w:tcPr>
            <w:tcW w:w="11718" w:type="dxa"/>
            <w:gridSpan w:val="4"/>
          </w:tcPr>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b/>
                <w:sz w:val="24"/>
                <w:szCs w:val="24"/>
              </w:rPr>
              <w:t>RI.5.2:</w:t>
            </w:r>
            <w:r w:rsidRPr="00C81039">
              <w:rPr>
                <w:rFonts w:ascii="Calibri" w:eastAsia="Calibri" w:hAnsi="Calibri" w:cs="Times New Roman"/>
                <w:sz w:val="24"/>
                <w:szCs w:val="24"/>
              </w:rPr>
              <w:t xml:space="preserve"> Determine two or more main ideas of texts and explain how they are supported by key details; summarize texts.</w:t>
            </w:r>
          </w:p>
          <w:p w:rsidR="00C81039" w:rsidRPr="00C81039" w:rsidRDefault="00C81039" w:rsidP="00C81039">
            <w:pPr>
              <w:rPr>
                <w:rFonts w:ascii="Calibri" w:eastAsia="Calibri" w:hAnsi="Calibri" w:cs="Times New Roman"/>
                <w:sz w:val="24"/>
                <w:szCs w:val="24"/>
              </w:rPr>
            </w:pP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Questions to Focus Learning</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lastRenderedPageBreak/>
              <w:t>How does identifying details help the reader to determine the main idea or main ideas the author is trying to convey?</w:t>
            </w:r>
          </w:p>
          <w:p w:rsidR="00C81039" w:rsidRPr="00C81039" w:rsidRDefault="00C81039" w:rsidP="00C81039">
            <w:pPr>
              <w:numPr>
                <w:ilvl w:val="0"/>
                <w:numId w:val="7"/>
              </w:numPr>
              <w:contextualSpacing/>
              <w:rPr>
                <w:rFonts w:ascii="Calibri" w:eastAsia="Calibri" w:hAnsi="Calibri" w:cs="Times New Roman"/>
                <w:sz w:val="24"/>
                <w:szCs w:val="24"/>
              </w:rPr>
            </w:pPr>
            <w:r w:rsidRPr="00C81039">
              <w:rPr>
                <w:rFonts w:ascii="Calibri" w:eastAsia="Calibri" w:hAnsi="Calibri" w:cs="Times New Roman"/>
                <w:sz w:val="24"/>
                <w:szCs w:val="24"/>
              </w:rPr>
              <w:t>Analyzing details helps the reader make connections in the text that allow them to determine the main idea or main ideas.</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Student Friendly Objectives</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Knowledge Targets</w:t>
            </w:r>
          </w:p>
          <w:p w:rsidR="00C81039" w:rsidRPr="00C81039" w:rsidRDefault="00C81039" w:rsidP="00C81039">
            <w:pPr>
              <w:numPr>
                <w:ilvl w:val="0"/>
                <w:numId w:val="7"/>
              </w:numPr>
              <w:contextualSpacing/>
              <w:rPr>
                <w:rFonts w:ascii="Calibri" w:eastAsia="Calibri" w:hAnsi="Calibri" w:cs="Times New Roman"/>
                <w:sz w:val="24"/>
                <w:szCs w:val="24"/>
              </w:rPr>
            </w:pPr>
            <w:r w:rsidRPr="00C81039">
              <w:rPr>
                <w:rFonts w:ascii="Calibri" w:eastAsia="Calibri" w:hAnsi="Calibri" w:cs="Times New Roman"/>
                <w:sz w:val="24"/>
                <w:szCs w:val="24"/>
              </w:rPr>
              <w:t>I know the main idea of a text is the central thought or the point the author is trying to make.</w:t>
            </w:r>
          </w:p>
          <w:p w:rsidR="00C81039" w:rsidRPr="00C81039" w:rsidRDefault="00C81039" w:rsidP="00C81039">
            <w:pPr>
              <w:numPr>
                <w:ilvl w:val="0"/>
                <w:numId w:val="7"/>
              </w:numPr>
              <w:contextualSpacing/>
              <w:rPr>
                <w:rFonts w:ascii="Calibri" w:eastAsia="Calibri" w:hAnsi="Calibri" w:cs="Times New Roman"/>
                <w:sz w:val="24"/>
                <w:szCs w:val="24"/>
              </w:rPr>
            </w:pPr>
            <w:r w:rsidRPr="00C81039">
              <w:rPr>
                <w:rFonts w:ascii="Calibri" w:eastAsia="Calibri" w:hAnsi="Calibri" w:cs="Times New Roman"/>
                <w:sz w:val="24"/>
                <w:szCs w:val="24"/>
              </w:rPr>
              <w:t>I know the main idea of a text is often explicitly stated in a topic sentence.</w:t>
            </w:r>
          </w:p>
          <w:p w:rsidR="00C81039" w:rsidRPr="00C81039" w:rsidRDefault="00C81039" w:rsidP="00C81039">
            <w:pPr>
              <w:numPr>
                <w:ilvl w:val="0"/>
                <w:numId w:val="7"/>
              </w:numPr>
              <w:contextualSpacing/>
              <w:rPr>
                <w:rFonts w:ascii="Calibri" w:eastAsia="Calibri" w:hAnsi="Calibri" w:cs="Times New Roman"/>
                <w:sz w:val="24"/>
                <w:szCs w:val="24"/>
              </w:rPr>
            </w:pPr>
            <w:r w:rsidRPr="00C81039">
              <w:rPr>
                <w:rFonts w:ascii="Calibri" w:eastAsia="Calibri" w:hAnsi="Calibri" w:cs="Times New Roman"/>
                <w:sz w:val="24"/>
                <w:szCs w:val="24"/>
              </w:rPr>
              <w:t>I know key details from the text are used to help determine the main idea.</w:t>
            </w:r>
          </w:p>
          <w:p w:rsidR="00C81039" w:rsidRPr="00C81039" w:rsidRDefault="00C81039" w:rsidP="00C81039">
            <w:pPr>
              <w:numPr>
                <w:ilvl w:val="0"/>
                <w:numId w:val="7"/>
              </w:numPr>
              <w:contextualSpacing/>
              <w:rPr>
                <w:rFonts w:ascii="Calibri" w:eastAsia="Calibri" w:hAnsi="Calibri" w:cs="Times New Roman"/>
                <w:sz w:val="24"/>
                <w:szCs w:val="24"/>
              </w:rPr>
            </w:pPr>
            <w:r w:rsidRPr="00C81039">
              <w:rPr>
                <w:rFonts w:ascii="Calibri" w:eastAsia="Calibri" w:hAnsi="Calibri" w:cs="Times New Roman"/>
                <w:sz w:val="24"/>
                <w:szCs w:val="24"/>
              </w:rPr>
              <w:t>I know informational text may contain more than one main idea.</w:t>
            </w:r>
          </w:p>
          <w:p w:rsidR="00C81039" w:rsidRPr="00C81039" w:rsidRDefault="00C81039" w:rsidP="00C81039">
            <w:pPr>
              <w:numPr>
                <w:ilvl w:val="0"/>
                <w:numId w:val="7"/>
              </w:numPr>
              <w:contextualSpacing/>
              <w:rPr>
                <w:rFonts w:ascii="Calibri" w:eastAsia="Calibri" w:hAnsi="Calibri" w:cs="Times New Roman"/>
                <w:sz w:val="24"/>
                <w:szCs w:val="24"/>
              </w:rPr>
            </w:pPr>
            <w:r w:rsidRPr="00C81039">
              <w:rPr>
                <w:rFonts w:ascii="Calibri" w:eastAsia="Calibri" w:hAnsi="Calibri" w:cs="Times New Roman"/>
                <w:sz w:val="24"/>
                <w:szCs w:val="24"/>
              </w:rPr>
              <w:t>I know a summary contains only the most important details of the text.</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Reasoning Targets</w:t>
            </w:r>
          </w:p>
          <w:p w:rsidR="00C81039" w:rsidRPr="00C81039" w:rsidRDefault="00C81039" w:rsidP="00C81039">
            <w:pPr>
              <w:numPr>
                <w:ilvl w:val="0"/>
                <w:numId w:val="7"/>
              </w:numPr>
              <w:contextualSpacing/>
              <w:rPr>
                <w:rFonts w:ascii="Calibri" w:eastAsia="Calibri" w:hAnsi="Calibri" w:cs="Times New Roman"/>
                <w:sz w:val="24"/>
                <w:szCs w:val="24"/>
              </w:rPr>
            </w:pPr>
            <w:r w:rsidRPr="00C81039">
              <w:rPr>
                <w:rFonts w:ascii="Calibri" w:eastAsia="Calibri" w:hAnsi="Calibri" w:cs="Times New Roman"/>
                <w:sz w:val="24"/>
                <w:szCs w:val="24"/>
              </w:rPr>
              <w:t>I can determine when a text has two or more main ideas.</w:t>
            </w:r>
          </w:p>
          <w:p w:rsidR="00C81039" w:rsidRPr="00C81039" w:rsidRDefault="00C81039" w:rsidP="00C81039">
            <w:pPr>
              <w:numPr>
                <w:ilvl w:val="0"/>
                <w:numId w:val="7"/>
              </w:numPr>
              <w:contextualSpacing/>
              <w:rPr>
                <w:rFonts w:ascii="Calibri" w:eastAsia="Calibri" w:hAnsi="Calibri" w:cs="Times New Roman"/>
                <w:sz w:val="24"/>
                <w:szCs w:val="24"/>
              </w:rPr>
            </w:pPr>
            <w:r w:rsidRPr="00C81039">
              <w:rPr>
                <w:rFonts w:ascii="Calibri" w:eastAsia="Calibri" w:hAnsi="Calibri" w:cs="Times New Roman"/>
                <w:sz w:val="24"/>
                <w:szCs w:val="24"/>
              </w:rPr>
              <w:t>I can identify all the main ideas or points the author is trying to make.</w:t>
            </w:r>
          </w:p>
          <w:p w:rsidR="00C81039" w:rsidRPr="00C81039" w:rsidRDefault="00C81039" w:rsidP="00C81039">
            <w:pPr>
              <w:numPr>
                <w:ilvl w:val="0"/>
                <w:numId w:val="7"/>
              </w:numPr>
              <w:contextualSpacing/>
              <w:rPr>
                <w:rFonts w:ascii="Calibri" w:eastAsia="Calibri" w:hAnsi="Calibri" w:cs="Times New Roman"/>
                <w:sz w:val="24"/>
                <w:szCs w:val="24"/>
              </w:rPr>
            </w:pPr>
            <w:r w:rsidRPr="00C81039">
              <w:rPr>
                <w:rFonts w:ascii="Calibri" w:eastAsia="Calibri" w:hAnsi="Calibri" w:cs="Times New Roman"/>
                <w:sz w:val="24"/>
                <w:szCs w:val="24"/>
              </w:rPr>
              <w:t>I can identify key details from the text and explain how they support each of the identified main ideas.</w:t>
            </w:r>
          </w:p>
          <w:p w:rsidR="00C81039" w:rsidRPr="00C81039" w:rsidRDefault="00C81039" w:rsidP="00C81039">
            <w:pPr>
              <w:numPr>
                <w:ilvl w:val="0"/>
                <w:numId w:val="7"/>
              </w:numPr>
              <w:contextualSpacing/>
              <w:rPr>
                <w:rFonts w:ascii="Calibri" w:eastAsia="Calibri" w:hAnsi="Calibri" w:cs="Times New Roman"/>
                <w:sz w:val="24"/>
                <w:szCs w:val="24"/>
              </w:rPr>
            </w:pPr>
            <w:r w:rsidRPr="00C81039">
              <w:rPr>
                <w:rFonts w:ascii="Calibri" w:eastAsia="Calibri" w:hAnsi="Calibri" w:cs="Times New Roman"/>
                <w:sz w:val="24"/>
                <w:szCs w:val="24"/>
              </w:rPr>
              <w:t>I can use details and the main idea to provide a summary of the text.</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Vocabulary</w:t>
            </w:r>
          </w:p>
          <w:p w:rsidR="00C81039" w:rsidRPr="00C81039" w:rsidRDefault="00C81039" w:rsidP="00C81039">
            <w:pPr>
              <w:numPr>
                <w:ilvl w:val="0"/>
                <w:numId w:val="7"/>
              </w:numPr>
              <w:contextualSpacing/>
              <w:rPr>
                <w:rFonts w:ascii="Calibri" w:eastAsia="Calibri" w:hAnsi="Calibri" w:cs="Times New Roman"/>
                <w:sz w:val="24"/>
                <w:szCs w:val="24"/>
              </w:rPr>
            </w:pPr>
            <w:r w:rsidRPr="00C81039">
              <w:rPr>
                <w:rFonts w:ascii="Calibri" w:eastAsia="Calibri" w:hAnsi="Calibri" w:cs="Times New Roman"/>
                <w:sz w:val="24"/>
                <w:szCs w:val="24"/>
              </w:rPr>
              <w:t>analyze</w:t>
            </w:r>
          </w:p>
          <w:p w:rsidR="00C81039" w:rsidRPr="00C81039" w:rsidRDefault="00C81039" w:rsidP="00C81039">
            <w:pPr>
              <w:numPr>
                <w:ilvl w:val="0"/>
                <w:numId w:val="7"/>
              </w:numPr>
              <w:contextualSpacing/>
              <w:rPr>
                <w:rFonts w:ascii="Calibri" w:eastAsia="Calibri" w:hAnsi="Calibri" w:cs="Times New Roman"/>
                <w:sz w:val="24"/>
                <w:szCs w:val="24"/>
              </w:rPr>
            </w:pPr>
            <w:r w:rsidRPr="00C81039">
              <w:rPr>
                <w:rFonts w:ascii="Calibri" w:eastAsia="Calibri" w:hAnsi="Calibri" w:cs="Times New Roman"/>
                <w:sz w:val="24"/>
                <w:szCs w:val="24"/>
              </w:rPr>
              <w:t>details</w:t>
            </w:r>
          </w:p>
          <w:p w:rsidR="00C81039" w:rsidRPr="00C81039" w:rsidRDefault="00C81039" w:rsidP="00C81039">
            <w:pPr>
              <w:numPr>
                <w:ilvl w:val="0"/>
                <w:numId w:val="7"/>
              </w:numPr>
              <w:contextualSpacing/>
              <w:rPr>
                <w:rFonts w:ascii="Calibri" w:eastAsia="Calibri" w:hAnsi="Calibri" w:cs="Times New Roman"/>
                <w:sz w:val="24"/>
                <w:szCs w:val="24"/>
              </w:rPr>
            </w:pPr>
            <w:r w:rsidRPr="00C81039">
              <w:rPr>
                <w:rFonts w:ascii="Calibri" w:eastAsia="Calibri" w:hAnsi="Calibri" w:cs="Times New Roman"/>
                <w:sz w:val="24"/>
                <w:szCs w:val="24"/>
              </w:rPr>
              <w:t>main idea</w:t>
            </w:r>
          </w:p>
          <w:p w:rsidR="00C81039" w:rsidRPr="00C81039" w:rsidRDefault="00C81039" w:rsidP="00C81039">
            <w:pPr>
              <w:numPr>
                <w:ilvl w:val="0"/>
                <w:numId w:val="8"/>
              </w:numPr>
              <w:contextualSpacing/>
              <w:rPr>
                <w:rFonts w:ascii="Calibri" w:eastAsia="Calibri" w:hAnsi="Calibri" w:cs="Times New Roman"/>
                <w:sz w:val="24"/>
                <w:szCs w:val="24"/>
              </w:rPr>
            </w:pPr>
            <w:r w:rsidRPr="00C81039">
              <w:rPr>
                <w:rFonts w:ascii="Calibri" w:eastAsia="Calibri" w:hAnsi="Calibri" w:cs="Times New Roman"/>
                <w:sz w:val="24"/>
                <w:szCs w:val="24"/>
              </w:rPr>
              <w:t>topic sentence</w:t>
            </w:r>
          </w:p>
        </w:tc>
      </w:tr>
      <w:tr w:rsidR="00C81039" w:rsidRPr="00C81039" w:rsidTr="00C81039">
        <w:trPr>
          <w:trHeight w:val="411"/>
        </w:trPr>
        <w:tc>
          <w:tcPr>
            <w:tcW w:w="2898" w:type="dxa"/>
            <w:vMerge/>
            <w:shd w:val="clear" w:color="auto" w:fill="D9D9D9"/>
          </w:tcPr>
          <w:p w:rsidR="00C81039" w:rsidRPr="00C81039" w:rsidRDefault="00C81039" w:rsidP="00C81039">
            <w:pPr>
              <w:rPr>
                <w:rFonts w:ascii="Calibri" w:eastAsia="Calibri" w:hAnsi="Calibri" w:cs="Times New Roman"/>
                <w:sz w:val="24"/>
                <w:szCs w:val="24"/>
              </w:rPr>
            </w:pPr>
          </w:p>
        </w:tc>
        <w:tc>
          <w:tcPr>
            <w:tcW w:w="11718" w:type="dxa"/>
            <w:gridSpan w:val="4"/>
          </w:tcPr>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b/>
                <w:sz w:val="24"/>
                <w:szCs w:val="24"/>
              </w:rPr>
              <w:t>RI.5.6:</w:t>
            </w:r>
            <w:r w:rsidRPr="00C81039">
              <w:rPr>
                <w:rFonts w:ascii="Calibri" w:eastAsia="Calibri" w:hAnsi="Calibri" w:cs="Times New Roman"/>
                <w:sz w:val="24"/>
                <w:szCs w:val="24"/>
              </w:rPr>
              <w:t xml:space="preserve"> Analyze multiple accounts of same events or topics, noting important similarities and differences in points of view they represent.</w:t>
            </w:r>
          </w:p>
          <w:p w:rsidR="00C81039" w:rsidRPr="00C81039" w:rsidRDefault="00C81039" w:rsidP="00C81039">
            <w:pPr>
              <w:rPr>
                <w:rFonts w:ascii="Calibri" w:eastAsia="Calibri" w:hAnsi="Calibri" w:cs="Times New Roman"/>
                <w:sz w:val="24"/>
                <w:szCs w:val="24"/>
              </w:rPr>
            </w:pP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Questions to Focus Learning</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t xml:space="preserve">Why would an event or topic be described in different ways by different authors? </w:t>
            </w:r>
          </w:p>
          <w:p w:rsidR="00C81039" w:rsidRPr="00C81039" w:rsidRDefault="00C81039" w:rsidP="00C81039">
            <w:pPr>
              <w:numPr>
                <w:ilvl w:val="0"/>
                <w:numId w:val="8"/>
              </w:numPr>
              <w:contextualSpacing/>
              <w:rPr>
                <w:rFonts w:ascii="Calibri" w:eastAsia="Calibri" w:hAnsi="Calibri" w:cs="Times New Roman"/>
                <w:sz w:val="24"/>
                <w:szCs w:val="24"/>
              </w:rPr>
            </w:pPr>
            <w:r w:rsidRPr="00C81039">
              <w:rPr>
                <w:rFonts w:ascii="Calibri" w:eastAsia="Calibri" w:hAnsi="Calibri" w:cs="Times New Roman"/>
                <w:sz w:val="24"/>
                <w:szCs w:val="24"/>
              </w:rPr>
              <w:t>Different points of view among numerous authors can result in varied accounts of the same event or topic.</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Student Friendly Objectives</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Knowledge Targets</w:t>
            </w:r>
          </w:p>
          <w:p w:rsidR="00C81039" w:rsidRPr="00C81039" w:rsidRDefault="00C81039" w:rsidP="00C81039">
            <w:pPr>
              <w:numPr>
                <w:ilvl w:val="0"/>
                <w:numId w:val="8"/>
              </w:numPr>
              <w:contextualSpacing/>
              <w:rPr>
                <w:rFonts w:ascii="Calibri" w:eastAsia="Calibri" w:hAnsi="Calibri" w:cs="Times New Roman"/>
                <w:sz w:val="24"/>
                <w:szCs w:val="24"/>
              </w:rPr>
            </w:pPr>
            <w:r w:rsidRPr="00C81039">
              <w:rPr>
                <w:rFonts w:ascii="Calibri" w:eastAsia="Calibri" w:hAnsi="Calibri" w:cs="Times New Roman"/>
                <w:sz w:val="24"/>
                <w:szCs w:val="24"/>
              </w:rPr>
              <w:t>I know an event or topic can be described in various ways by different authors.</w:t>
            </w:r>
          </w:p>
          <w:p w:rsidR="00C81039" w:rsidRPr="00C81039" w:rsidRDefault="00C81039" w:rsidP="00C81039">
            <w:pPr>
              <w:numPr>
                <w:ilvl w:val="0"/>
                <w:numId w:val="8"/>
              </w:numPr>
              <w:contextualSpacing/>
              <w:rPr>
                <w:rFonts w:ascii="Calibri" w:eastAsia="Calibri" w:hAnsi="Calibri" w:cs="Times New Roman"/>
                <w:sz w:val="24"/>
                <w:szCs w:val="24"/>
              </w:rPr>
            </w:pPr>
            <w:r w:rsidRPr="00C81039">
              <w:rPr>
                <w:rFonts w:ascii="Calibri" w:eastAsia="Calibri" w:hAnsi="Calibri" w:cs="Times New Roman"/>
                <w:sz w:val="24"/>
                <w:szCs w:val="24"/>
              </w:rPr>
              <w:t>I know an author's account of an event or topic is influenced by his or her point of view.</w:t>
            </w:r>
          </w:p>
          <w:p w:rsidR="00C81039" w:rsidRPr="00C81039" w:rsidRDefault="00C81039" w:rsidP="00C81039">
            <w:pPr>
              <w:numPr>
                <w:ilvl w:val="0"/>
                <w:numId w:val="8"/>
              </w:numPr>
              <w:contextualSpacing/>
              <w:rPr>
                <w:rFonts w:ascii="Calibri" w:eastAsia="Calibri" w:hAnsi="Calibri" w:cs="Times New Roman"/>
                <w:sz w:val="24"/>
                <w:szCs w:val="24"/>
              </w:rPr>
            </w:pPr>
            <w:r w:rsidRPr="00C81039">
              <w:rPr>
                <w:rFonts w:ascii="Calibri" w:eastAsia="Calibri" w:hAnsi="Calibri" w:cs="Times New Roman"/>
                <w:sz w:val="24"/>
                <w:szCs w:val="24"/>
              </w:rPr>
              <w:t>I know multiple accounts of the same event or topic can share similarities and differences based on each author's personal point of view.</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lastRenderedPageBreak/>
              <w:t>Reasoning Targets</w:t>
            </w:r>
          </w:p>
          <w:p w:rsidR="00C81039" w:rsidRPr="00C81039" w:rsidRDefault="00C81039" w:rsidP="00C81039">
            <w:pPr>
              <w:numPr>
                <w:ilvl w:val="0"/>
                <w:numId w:val="8"/>
              </w:numPr>
              <w:contextualSpacing/>
              <w:rPr>
                <w:rFonts w:ascii="Calibri" w:eastAsia="Calibri" w:hAnsi="Calibri" w:cs="Times New Roman"/>
                <w:sz w:val="24"/>
                <w:szCs w:val="24"/>
              </w:rPr>
            </w:pPr>
            <w:r w:rsidRPr="00C81039">
              <w:rPr>
                <w:rFonts w:ascii="Calibri" w:eastAsia="Calibri" w:hAnsi="Calibri" w:cs="Times New Roman"/>
                <w:sz w:val="24"/>
                <w:szCs w:val="24"/>
              </w:rPr>
              <w:t>I can analyze the different points of view used in multiple accounts of the same event or topic.</w:t>
            </w:r>
          </w:p>
          <w:p w:rsidR="00C81039" w:rsidRPr="00C81039" w:rsidRDefault="00C81039" w:rsidP="00C81039">
            <w:pPr>
              <w:numPr>
                <w:ilvl w:val="0"/>
                <w:numId w:val="8"/>
              </w:numPr>
              <w:contextualSpacing/>
              <w:rPr>
                <w:rFonts w:ascii="Calibri" w:eastAsia="Calibri" w:hAnsi="Calibri" w:cs="Times New Roman"/>
                <w:sz w:val="24"/>
                <w:szCs w:val="24"/>
              </w:rPr>
            </w:pPr>
            <w:r w:rsidRPr="00C81039">
              <w:rPr>
                <w:rFonts w:ascii="Calibri" w:eastAsia="Calibri" w:hAnsi="Calibri" w:cs="Times New Roman"/>
                <w:sz w:val="24"/>
                <w:szCs w:val="24"/>
              </w:rPr>
              <w:t>I can note similarities and differences between multiple accounts of the same event or topic.</w:t>
            </w:r>
          </w:p>
          <w:p w:rsidR="00C81039" w:rsidRPr="00C81039" w:rsidRDefault="00C81039" w:rsidP="00C81039">
            <w:pPr>
              <w:numPr>
                <w:ilvl w:val="0"/>
                <w:numId w:val="8"/>
              </w:numPr>
              <w:contextualSpacing/>
              <w:rPr>
                <w:rFonts w:ascii="Calibri" w:eastAsia="Calibri" w:hAnsi="Calibri" w:cs="Times New Roman"/>
                <w:sz w:val="24"/>
                <w:szCs w:val="24"/>
              </w:rPr>
            </w:pPr>
            <w:r w:rsidRPr="00C81039">
              <w:rPr>
                <w:rFonts w:ascii="Calibri" w:eastAsia="Calibri" w:hAnsi="Calibri" w:cs="Times New Roman"/>
                <w:sz w:val="24"/>
                <w:szCs w:val="24"/>
              </w:rPr>
              <w:t>I can explain how an author's point of view affects his or her account of an event or topic.</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Vocabulary</w:t>
            </w:r>
          </w:p>
          <w:p w:rsidR="00C81039" w:rsidRPr="00C81039" w:rsidRDefault="00C81039" w:rsidP="00C81039">
            <w:pPr>
              <w:numPr>
                <w:ilvl w:val="0"/>
                <w:numId w:val="8"/>
              </w:numPr>
              <w:contextualSpacing/>
              <w:rPr>
                <w:rFonts w:ascii="Calibri" w:eastAsia="Calibri" w:hAnsi="Calibri" w:cs="Times New Roman"/>
                <w:sz w:val="24"/>
                <w:szCs w:val="24"/>
              </w:rPr>
            </w:pPr>
            <w:r w:rsidRPr="00C81039">
              <w:rPr>
                <w:rFonts w:ascii="Calibri" w:eastAsia="Calibri" w:hAnsi="Calibri" w:cs="Times New Roman"/>
                <w:sz w:val="24"/>
                <w:szCs w:val="24"/>
              </w:rPr>
              <w:t>context</w:t>
            </w:r>
          </w:p>
          <w:p w:rsidR="00C81039" w:rsidRPr="00C81039" w:rsidRDefault="00C81039" w:rsidP="00C81039">
            <w:pPr>
              <w:numPr>
                <w:ilvl w:val="0"/>
                <w:numId w:val="8"/>
              </w:numPr>
              <w:contextualSpacing/>
              <w:rPr>
                <w:rFonts w:ascii="Calibri" w:eastAsia="Calibri" w:hAnsi="Calibri" w:cs="Times New Roman"/>
                <w:sz w:val="24"/>
                <w:szCs w:val="24"/>
              </w:rPr>
            </w:pPr>
            <w:r w:rsidRPr="00C81039">
              <w:rPr>
                <w:rFonts w:ascii="Calibri" w:eastAsia="Calibri" w:hAnsi="Calibri" w:cs="Times New Roman"/>
                <w:sz w:val="24"/>
                <w:szCs w:val="24"/>
              </w:rPr>
              <w:t>multiple accounts</w:t>
            </w:r>
          </w:p>
          <w:p w:rsidR="00C81039" w:rsidRPr="00C81039" w:rsidRDefault="00C81039" w:rsidP="00C81039">
            <w:pPr>
              <w:numPr>
                <w:ilvl w:val="0"/>
                <w:numId w:val="8"/>
              </w:numPr>
              <w:contextualSpacing/>
              <w:rPr>
                <w:rFonts w:ascii="Calibri" w:eastAsia="Calibri" w:hAnsi="Calibri" w:cs="Times New Roman"/>
                <w:sz w:val="24"/>
                <w:szCs w:val="24"/>
              </w:rPr>
            </w:pPr>
            <w:r w:rsidRPr="00C81039">
              <w:rPr>
                <w:rFonts w:ascii="Calibri" w:eastAsia="Calibri" w:hAnsi="Calibri" w:cs="Times New Roman"/>
                <w:sz w:val="24"/>
                <w:szCs w:val="24"/>
              </w:rPr>
              <w:t>point of view</w:t>
            </w:r>
          </w:p>
          <w:p w:rsidR="00C81039" w:rsidRPr="00C81039" w:rsidRDefault="00C81039" w:rsidP="00C81039">
            <w:pPr>
              <w:numPr>
                <w:ilvl w:val="0"/>
                <w:numId w:val="9"/>
              </w:numPr>
              <w:contextualSpacing/>
              <w:rPr>
                <w:rFonts w:ascii="Calibri" w:eastAsia="Calibri" w:hAnsi="Calibri" w:cs="Times New Roman"/>
                <w:sz w:val="24"/>
                <w:szCs w:val="24"/>
              </w:rPr>
            </w:pPr>
            <w:r w:rsidRPr="00C81039">
              <w:rPr>
                <w:rFonts w:ascii="Calibri" w:eastAsia="Calibri" w:hAnsi="Calibri" w:cs="Times New Roman"/>
                <w:sz w:val="24"/>
                <w:szCs w:val="24"/>
              </w:rPr>
              <w:t>style</w:t>
            </w:r>
          </w:p>
        </w:tc>
      </w:tr>
      <w:tr w:rsidR="00C81039" w:rsidRPr="00C81039" w:rsidTr="00C81039">
        <w:trPr>
          <w:trHeight w:val="411"/>
        </w:trPr>
        <w:tc>
          <w:tcPr>
            <w:tcW w:w="2898" w:type="dxa"/>
            <w:vMerge/>
            <w:shd w:val="clear" w:color="auto" w:fill="D9D9D9"/>
          </w:tcPr>
          <w:p w:rsidR="00C81039" w:rsidRPr="00C81039" w:rsidRDefault="00C81039" w:rsidP="00C81039">
            <w:pPr>
              <w:rPr>
                <w:rFonts w:ascii="Calibri" w:eastAsia="Calibri" w:hAnsi="Calibri" w:cs="Times New Roman"/>
                <w:sz w:val="24"/>
                <w:szCs w:val="24"/>
              </w:rPr>
            </w:pPr>
          </w:p>
        </w:tc>
        <w:tc>
          <w:tcPr>
            <w:tcW w:w="11718" w:type="dxa"/>
            <w:gridSpan w:val="4"/>
          </w:tcPr>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b/>
                <w:sz w:val="24"/>
                <w:szCs w:val="24"/>
              </w:rPr>
              <w:t>RI.5.8:</w:t>
            </w:r>
            <w:r w:rsidRPr="00C81039">
              <w:rPr>
                <w:rFonts w:ascii="Calibri" w:eastAsia="Calibri" w:hAnsi="Calibri" w:cs="Times New Roman"/>
                <w:sz w:val="24"/>
                <w:szCs w:val="24"/>
              </w:rPr>
              <w:t xml:space="preserve"> Explain how authors use reasons and evidence to support particular points in texts, identifying which reasons and evidence support which points.</w:t>
            </w:r>
          </w:p>
          <w:p w:rsidR="00C81039" w:rsidRPr="00C81039" w:rsidRDefault="00C81039" w:rsidP="00C81039">
            <w:pPr>
              <w:rPr>
                <w:rFonts w:ascii="Calibri" w:eastAsia="Calibri" w:hAnsi="Calibri" w:cs="Times New Roman"/>
                <w:sz w:val="24"/>
                <w:szCs w:val="24"/>
              </w:rPr>
            </w:pP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Questions to Focus Learning</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t xml:space="preserve">Why is it essential for authors to support their ideas? How do reasons and evidence support an author's particular point in a text? </w:t>
            </w:r>
          </w:p>
          <w:p w:rsidR="00C81039" w:rsidRPr="00C81039" w:rsidRDefault="00C81039" w:rsidP="00C81039">
            <w:pPr>
              <w:numPr>
                <w:ilvl w:val="0"/>
                <w:numId w:val="9"/>
              </w:numPr>
              <w:contextualSpacing/>
              <w:rPr>
                <w:rFonts w:ascii="Calibri" w:eastAsia="Calibri" w:hAnsi="Calibri" w:cs="Times New Roman"/>
                <w:sz w:val="24"/>
                <w:szCs w:val="24"/>
              </w:rPr>
            </w:pPr>
            <w:r w:rsidRPr="00C81039">
              <w:rPr>
                <w:rFonts w:ascii="Calibri" w:eastAsia="Calibri" w:hAnsi="Calibri" w:cs="Times New Roman"/>
                <w:sz w:val="24"/>
                <w:szCs w:val="24"/>
              </w:rPr>
              <w:t>Authors include details, in the forms of reason and evidence that supports and bring validity to particular points in an informational text.</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Student Friendly Objectives</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Knowledge Targets</w:t>
            </w:r>
          </w:p>
          <w:p w:rsidR="00C81039" w:rsidRPr="00C81039" w:rsidRDefault="00C81039" w:rsidP="00C81039">
            <w:pPr>
              <w:numPr>
                <w:ilvl w:val="0"/>
                <w:numId w:val="9"/>
              </w:numPr>
              <w:contextualSpacing/>
              <w:rPr>
                <w:rFonts w:ascii="Calibri" w:eastAsia="Calibri" w:hAnsi="Calibri" w:cs="Times New Roman"/>
                <w:sz w:val="24"/>
                <w:szCs w:val="24"/>
              </w:rPr>
            </w:pPr>
            <w:r w:rsidRPr="00C81039">
              <w:rPr>
                <w:rFonts w:ascii="Calibri" w:eastAsia="Calibri" w:hAnsi="Calibri" w:cs="Times New Roman"/>
                <w:sz w:val="24"/>
                <w:szCs w:val="24"/>
              </w:rPr>
              <w:t>I can identify particular points (e.g., arguments) in a text.</w:t>
            </w:r>
          </w:p>
          <w:p w:rsidR="00C81039" w:rsidRPr="00C81039" w:rsidRDefault="00C81039" w:rsidP="00C81039">
            <w:pPr>
              <w:numPr>
                <w:ilvl w:val="0"/>
                <w:numId w:val="9"/>
              </w:numPr>
              <w:contextualSpacing/>
              <w:rPr>
                <w:rFonts w:ascii="Calibri" w:eastAsia="Calibri" w:hAnsi="Calibri" w:cs="Times New Roman"/>
                <w:sz w:val="24"/>
                <w:szCs w:val="24"/>
              </w:rPr>
            </w:pPr>
            <w:r w:rsidRPr="00C81039">
              <w:rPr>
                <w:rFonts w:ascii="Calibri" w:eastAsia="Calibri" w:hAnsi="Calibri" w:cs="Times New Roman"/>
                <w:sz w:val="24"/>
                <w:szCs w:val="24"/>
              </w:rPr>
              <w:t>I know reasons are used to support particular points in a text.</w:t>
            </w:r>
          </w:p>
          <w:p w:rsidR="00C81039" w:rsidRPr="00C81039" w:rsidRDefault="00C81039" w:rsidP="00C81039">
            <w:pPr>
              <w:numPr>
                <w:ilvl w:val="0"/>
                <w:numId w:val="9"/>
              </w:numPr>
              <w:contextualSpacing/>
              <w:rPr>
                <w:rFonts w:ascii="Calibri" w:eastAsia="Calibri" w:hAnsi="Calibri" w:cs="Times New Roman"/>
                <w:sz w:val="24"/>
                <w:szCs w:val="24"/>
              </w:rPr>
            </w:pPr>
            <w:r w:rsidRPr="00C81039">
              <w:rPr>
                <w:rFonts w:ascii="Calibri" w:eastAsia="Calibri" w:hAnsi="Calibri" w:cs="Times New Roman"/>
                <w:sz w:val="24"/>
                <w:szCs w:val="24"/>
              </w:rPr>
              <w:t>I know evidences are used to support particular points in a text.</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Reasoning Targets</w:t>
            </w:r>
          </w:p>
          <w:p w:rsidR="00C81039" w:rsidRPr="00C81039" w:rsidRDefault="00C81039" w:rsidP="00C81039">
            <w:pPr>
              <w:numPr>
                <w:ilvl w:val="0"/>
                <w:numId w:val="9"/>
              </w:numPr>
              <w:contextualSpacing/>
              <w:rPr>
                <w:rFonts w:ascii="Calibri" w:eastAsia="Calibri" w:hAnsi="Calibri" w:cs="Times New Roman"/>
                <w:sz w:val="24"/>
                <w:szCs w:val="24"/>
              </w:rPr>
            </w:pPr>
            <w:r w:rsidRPr="00C81039">
              <w:rPr>
                <w:rFonts w:ascii="Calibri" w:eastAsia="Calibri" w:hAnsi="Calibri" w:cs="Times New Roman"/>
                <w:sz w:val="24"/>
                <w:szCs w:val="24"/>
              </w:rPr>
              <w:t>I can identify which reasons support particular points in a text.</w:t>
            </w:r>
          </w:p>
          <w:p w:rsidR="00C81039" w:rsidRPr="00C81039" w:rsidRDefault="00C81039" w:rsidP="00C81039">
            <w:pPr>
              <w:numPr>
                <w:ilvl w:val="0"/>
                <w:numId w:val="9"/>
              </w:numPr>
              <w:contextualSpacing/>
              <w:rPr>
                <w:rFonts w:ascii="Calibri" w:eastAsia="Calibri" w:hAnsi="Calibri" w:cs="Times New Roman"/>
                <w:sz w:val="24"/>
                <w:szCs w:val="24"/>
              </w:rPr>
            </w:pPr>
            <w:r w:rsidRPr="00C81039">
              <w:rPr>
                <w:rFonts w:ascii="Calibri" w:eastAsia="Calibri" w:hAnsi="Calibri" w:cs="Times New Roman"/>
                <w:sz w:val="24"/>
                <w:szCs w:val="24"/>
              </w:rPr>
              <w:t>I can identify which evidences support particular points in a text.</w:t>
            </w:r>
          </w:p>
          <w:p w:rsidR="00C81039" w:rsidRPr="00C81039" w:rsidRDefault="00C81039" w:rsidP="00C81039">
            <w:pPr>
              <w:numPr>
                <w:ilvl w:val="0"/>
                <w:numId w:val="9"/>
              </w:numPr>
              <w:contextualSpacing/>
              <w:rPr>
                <w:rFonts w:ascii="Calibri" w:eastAsia="Calibri" w:hAnsi="Calibri" w:cs="Times New Roman"/>
                <w:sz w:val="24"/>
                <w:szCs w:val="24"/>
              </w:rPr>
            </w:pPr>
            <w:r w:rsidRPr="00C81039">
              <w:rPr>
                <w:rFonts w:ascii="Calibri" w:eastAsia="Calibri" w:hAnsi="Calibri" w:cs="Times New Roman"/>
                <w:sz w:val="24"/>
                <w:szCs w:val="24"/>
              </w:rPr>
              <w:t>I can evaluate and explain the connection between reasons and particular points in a text.</w:t>
            </w:r>
          </w:p>
          <w:p w:rsidR="00C81039" w:rsidRPr="00C81039" w:rsidRDefault="00C81039" w:rsidP="00C81039">
            <w:pPr>
              <w:numPr>
                <w:ilvl w:val="0"/>
                <w:numId w:val="9"/>
              </w:numPr>
              <w:contextualSpacing/>
              <w:rPr>
                <w:rFonts w:ascii="Calibri" w:eastAsia="Calibri" w:hAnsi="Calibri" w:cs="Times New Roman"/>
                <w:sz w:val="24"/>
                <w:szCs w:val="24"/>
              </w:rPr>
            </w:pPr>
            <w:r w:rsidRPr="00C81039">
              <w:rPr>
                <w:rFonts w:ascii="Calibri" w:eastAsia="Calibri" w:hAnsi="Calibri" w:cs="Times New Roman"/>
                <w:sz w:val="24"/>
                <w:szCs w:val="24"/>
              </w:rPr>
              <w:t>I can evaluate and explain the connection between evidences and particular points in a text.</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Vocabulary</w:t>
            </w:r>
          </w:p>
          <w:p w:rsidR="00C81039" w:rsidRPr="00C81039" w:rsidRDefault="00C81039" w:rsidP="00C81039">
            <w:pPr>
              <w:numPr>
                <w:ilvl w:val="0"/>
                <w:numId w:val="9"/>
              </w:numPr>
              <w:contextualSpacing/>
              <w:rPr>
                <w:rFonts w:ascii="Calibri" w:eastAsia="Calibri" w:hAnsi="Calibri" w:cs="Times New Roman"/>
                <w:sz w:val="24"/>
                <w:szCs w:val="24"/>
              </w:rPr>
            </w:pPr>
            <w:r w:rsidRPr="00C81039">
              <w:rPr>
                <w:rFonts w:ascii="Calibri" w:eastAsia="Calibri" w:hAnsi="Calibri" w:cs="Times New Roman"/>
                <w:sz w:val="24"/>
                <w:szCs w:val="24"/>
              </w:rPr>
              <w:t>evidence</w:t>
            </w:r>
          </w:p>
          <w:p w:rsidR="00C81039" w:rsidRPr="00C81039" w:rsidRDefault="00C81039" w:rsidP="00C81039">
            <w:pPr>
              <w:numPr>
                <w:ilvl w:val="0"/>
                <w:numId w:val="9"/>
              </w:numPr>
              <w:contextualSpacing/>
              <w:rPr>
                <w:rFonts w:ascii="Calibri" w:eastAsia="Calibri" w:hAnsi="Calibri" w:cs="Times New Roman"/>
                <w:sz w:val="24"/>
                <w:szCs w:val="24"/>
              </w:rPr>
            </w:pPr>
            <w:r w:rsidRPr="00C81039">
              <w:rPr>
                <w:rFonts w:ascii="Calibri" w:eastAsia="Calibri" w:hAnsi="Calibri" w:cs="Times New Roman"/>
                <w:sz w:val="24"/>
                <w:szCs w:val="24"/>
              </w:rPr>
              <w:t>particular points</w:t>
            </w:r>
          </w:p>
          <w:p w:rsidR="00C81039" w:rsidRPr="00C81039" w:rsidRDefault="00C81039" w:rsidP="00C81039">
            <w:pPr>
              <w:numPr>
                <w:ilvl w:val="0"/>
                <w:numId w:val="9"/>
              </w:numPr>
              <w:contextualSpacing/>
              <w:rPr>
                <w:rFonts w:ascii="Calibri" w:eastAsia="Calibri" w:hAnsi="Calibri" w:cs="Times New Roman"/>
                <w:sz w:val="24"/>
                <w:szCs w:val="24"/>
              </w:rPr>
            </w:pPr>
            <w:r w:rsidRPr="00C81039">
              <w:rPr>
                <w:rFonts w:ascii="Calibri" w:eastAsia="Calibri" w:hAnsi="Calibri" w:cs="Times New Roman"/>
                <w:sz w:val="24"/>
                <w:szCs w:val="24"/>
              </w:rPr>
              <w:t>reasons</w:t>
            </w:r>
          </w:p>
          <w:p w:rsidR="00C81039" w:rsidRPr="00C81039" w:rsidRDefault="00C81039" w:rsidP="00C81039">
            <w:pPr>
              <w:numPr>
                <w:ilvl w:val="0"/>
                <w:numId w:val="9"/>
              </w:numPr>
              <w:contextualSpacing/>
              <w:rPr>
                <w:rFonts w:ascii="Calibri" w:eastAsia="Calibri" w:hAnsi="Calibri" w:cs="Times New Roman"/>
                <w:sz w:val="24"/>
                <w:szCs w:val="24"/>
              </w:rPr>
            </w:pPr>
            <w:r w:rsidRPr="00C81039">
              <w:rPr>
                <w:rFonts w:ascii="Calibri" w:eastAsia="Calibri" w:hAnsi="Calibri" w:cs="Times New Roman"/>
                <w:sz w:val="24"/>
                <w:szCs w:val="24"/>
              </w:rPr>
              <w:t>support</w:t>
            </w:r>
          </w:p>
          <w:p w:rsidR="00C81039" w:rsidRPr="00C81039" w:rsidRDefault="00C81039" w:rsidP="00C81039">
            <w:pPr>
              <w:numPr>
                <w:ilvl w:val="0"/>
                <w:numId w:val="10"/>
              </w:numPr>
              <w:contextualSpacing/>
              <w:rPr>
                <w:rFonts w:ascii="Calibri" w:eastAsia="Calibri" w:hAnsi="Calibri" w:cs="Times New Roman"/>
                <w:sz w:val="24"/>
                <w:szCs w:val="24"/>
              </w:rPr>
            </w:pPr>
            <w:r w:rsidRPr="00C81039">
              <w:rPr>
                <w:rFonts w:ascii="Calibri" w:eastAsia="Calibri" w:hAnsi="Calibri" w:cs="Times New Roman"/>
                <w:sz w:val="24"/>
                <w:szCs w:val="24"/>
              </w:rPr>
              <w:t>validity</w:t>
            </w:r>
          </w:p>
        </w:tc>
      </w:tr>
      <w:tr w:rsidR="00C81039" w:rsidRPr="00C81039" w:rsidTr="00C81039">
        <w:trPr>
          <w:trHeight w:val="411"/>
        </w:trPr>
        <w:tc>
          <w:tcPr>
            <w:tcW w:w="2898" w:type="dxa"/>
            <w:vMerge/>
            <w:shd w:val="clear" w:color="auto" w:fill="D9D9D9"/>
          </w:tcPr>
          <w:p w:rsidR="00C81039" w:rsidRPr="00C81039" w:rsidRDefault="00C81039" w:rsidP="00C81039">
            <w:pPr>
              <w:rPr>
                <w:rFonts w:ascii="Calibri" w:eastAsia="Calibri" w:hAnsi="Calibri" w:cs="Times New Roman"/>
                <w:sz w:val="24"/>
                <w:szCs w:val="24"/>
              </w:rPr>
            </w:pPr>
          </w:p>
        </w:tc>
        <w:tc>
          <w:tcPr>
            <w:tcW w:w="11718" w:type="dxa"/>
            <w:gridSpan w:val="4"/>
          </w:tcPr>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RF.5.3a:</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t xml:space="preserve">Know and apply grade-level phonics and word analysis skills in decoding words. </w:t>
            </w:r>
          </w:p>
          <w:p w:rsidR="00C81039" w:rsidRPr="00C81039" w:rsidRDefault="00C81039" w:rsidP="00C81039">
            <w:pPr>
              <w:numPr>
                <w:ilvl w:val="0"/>
                <w:numId w:val="5"/>
              </w:numPr>
              <w:contextualSpacing/>
              <w:rPr>
                <w:rFonts w:ascii="Calibri" w:eastAsia="Calibri" w:hAnsi="Calibri" w:cs="Times New Roman"/>
                <w:sz w:val="24"/>
                <w:szCs w:val="24"/>
              </w:rPr>
            </w:pPr>
            <w:r w:rsidRPr="00C81039">
              <w:rPr>
                <w:rFonts w:ascii="Calibri" w:eastAsia="Calibri" w:hAnsi="Calibri" w:cs="Times New Roman"/>
                <w:sz w:val="24"/>
                <w:szCs w:val="24"/>
              </w:rPr>
              <w:t>Use combined knowledge of all letter-sound correspondences, syllabication patterns, and morphology (e.g., roots and affixes) to read accurately unfamiliar multisyllabic words in context and out of context.</w:t>
            </w:r>
          </w:p>
          <w:p w:rsidR="00C81039" w:rsidRPr="00C81039" w:rsidRDefault="00C81039" w:rsidP="00C81039">
            <w:pPr>
              <w:rPr>
                <w:rFonts w:ascii="Calibri" w:eastAsia="Calibri" w:hAnsi="Calibri" w:cs="Times New Roman"/>
                <w:sz w:val="24"/>
                <w:szCs w:val="24"/>
              </w:rPr>
            </w:pP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Questions to Focus Learning</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t>How does knowledge of phonics and word structure help students develop strategies for reading multisyllabic words?</w:t>
            </w:r>
          </w:p>
          <w:p w:rsidR="00C81039" w:rsidRPr="00C81039" w:rsidRDefault="00C81039" w:rsidP="00C81039">
            <w:pPr>
              <w:numPr>
                <w:ilvl w:val="0"/>
                <w:numId w:val="10"/>
              </w:numPr>
              <w:contextualSpacing/>
              <w:rPr>
                <w:rFonts w:ascii="Calibri" w:eastAsia="Calibri" w:hAnsi="Calibri" w:cs="Times New Roman"/>
                <w:sz w:val="24"/>
                <w:szCs w:val="24"/>
              </w:rPr>
            </w:pPr>
            <w:r w:rsidRPr="00C81039">
              <w:rPr>
                <w:rFonts w:ascii="Calibri" w:eastAsia="Calibri" w:hAnsi="Calibri" w:cs="Times New Roman"/>
                <w:sz w:val="24"/>
                <w:szCs w:val="24"/>
              </w:rPr>
              <w:t>Proficient readers apply multiple strategies to decode multisyllabic words.</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Student Friendly Objectives</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Knowledge Targets</w:t>
            </w:r>
          </w:p>
          <w:p w:rsidR="00C81039" w:rsidRPr="00C81039" w:rsidRDefault="00C81039" w:rsidP="00C81039">
            <w:pPr>
              <w:numPr>
                <w:ilvl w:val="0"/>
                <w:numId w:val="10"/>
              </w:numPr>
              <w:contextualSpacing/>
              <w:rPr>
                <w:rFonts w:ascii="Calibri" w:eastAsia="Calibri" w:hAnsi="Calibri" w:cs="Times New Roman"/>
                <w:sz w:val="24"/>
                <w:szCs w:val="24"/>
              </w:rPr>
            </w:pPr>
            <w:r w:rsidRPr="00C81039">
              <w:rPr>
                <w:rFonts w:ascii="Calibri" w:eastAsia="Calibri" w:hAnsi="Calibri" w:cs="Times New Roman"/>
                <w:sz w:val="24"/>
                <w:szCs w:val="24"/>
              </w:rPr>
              <w:t>I know letter-sound correspondences.</w:t>
            </w:r>
          </w:p>
          <w:p w:rsidR="00C81039" w:rsidRPr="00C81039" w:rsidRDefault="00C81039" w:rsidP="00C81039">
            <w:pPr>
              <w:numPr>
                <w:ilvl w:val="0"/>
                <w:numId w:val="10"/>
              </w:numPr>
              <w:contextualSpacing/>
              <w:rPr>
                <w:rFonts w:ascii="Calibri" w:eastAsia="Calibri" w:hAnsi="Calibri" w:cs="Times New Roman"/>
                <w:sz w:val="24"/>
                <w:szCs w:val="24"/>
              </w:rPr>
            </w:pPr>
            <w:r w:rsidRPr="00C81039">
              <w:rPr>
                <w:rFonts w:ascii="Calibri" w:eastAsia="Calibri" w:hAnsi="Calibri" w:cs="Times New Roman"/>
                <w:sz w:val="24"/>
                <w:szCs w:val="24"/>
              </w:rPr>
              <w:t>I know the six syllable types.</w:t>
            </w:r>
          </w:p>
          <w:p w:rsidR="00C81039" w:rsidRPr="00C81039" w:rsidRDefault="00C81039" w:rsidP="00C81039">
            <w:pPr>
              <w:numPr>
                <w:ilvl w:val="0"/>
                <w:numId w:val="10"/>
              </w:numPr>
              <w:contextualSpacing/>
              <w:rPr>
                <w:rFonts w:ascii="Calibri" w:eastAsia="Calibri" w:hAnsi="Calibri" w:cs="Times New Roman"/>
                <w:sz w:val="24"/>
                <w:szCs w:val="24"/>
              </w:rPr>
            </w:pPr>
            <w:r w:rsidRPr="00C81039">
              <w:rPr>
                <w:rFonts w:ascii="Calibri" w:eastAsia="Calibri" w:hAnsi="Calibri" w:cs="Times New Roman"/>
                <w:sz w:val="24"/>
                <w:szCs w:val="24"/>
              </w:rPr>
              <w:t>I know syllable patterns.</w:t>
            </w:r>
          </w:p>
          <w:p w:rsidR="00C81039" w:rsidRPr="00C81039" w:rsidRDefault="00C81039" w:rsidP="00C81039">
            <w:pPr>
              <w:numPr>
                <w:ilvl w:val="0"/>
                <w:numId w:val="10"/>
              </w:numPr>
              <w:contextualSpacing/>
              <w:rPr>
                <w:rFonts w:ascii="Calibri" w:eastAsia="Calibri" w:hAnsi="Calibri" w:cs="Times New Roman"/>
                <w:sz w:val="24"/>
                <w:szCs w:val="24"/>
              </w:rPr>
            </w:pPr>
            <w:r w:rsidRPr="00C81039">
              <w:rPr>
                <w:rFonts w:ascii="Calibri" w:eastAsia="Calibri" w:hAnsi="Calibri" w:cs="Times New Roman"/>
                <w:sz w:val="24"/>
                <w:szCs w:val="24"/>
              </w:rPr>
              <w:t>I can recognize root/base words.</w:t>
            </w:r>
          </w:p>
          <w:p w:rsidR="00C81039" w:rsidRPr="00C81039" w:rsidRDefault="00C81039" w:rsidP="00C81039">
            <w:pPr>
              <w:numPr>
                <w:ilvl w:val="0"/>
                <w:numId w:val="10"/>
              </w:numPr>
              <w:contextualSpacing/>
              <w:rPr>
                <w:rFonts w:ascii="Calibri" w:eastAsia="Calibri" w:hAnsi="Calibri" w:cs="Times New Roman"/>
                <w:sz w:val="24"/>
                <w:szCs w:val="24"/>
              </w:rPr>
            </w:pPr>
            <w:r w:rsidRPr="00C81039">
              <w:rPr>
                <w:rFonts w:ascii="Calibri" w:eastAsia="Calibri" w:hAnsi="Calibri" w:cs="Times New Roman"/>
                <w:sz w:val="24"/>
                <w:szCs w:val="24"/>
              </w:rPr>
              <w:t>I can recognize affixes in words.</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Reasoning Targets</w:t>
            </w:r>
          </w:p>
          <w:p w:rsidR="00C81039" w:rsidRPr="00C81039" w:rsidRDefault="00C81039" w:rsidP="00C81039">
            <w:pPr>
              <w:numPr>
                <w:ilvl w:val="0"/>
                <w:numId w:val="10"/>
              </w:numPr>
              <w:contextualSpacing/>
              <w:rPr>
                <w:rFonts w:ascii="Calibri" w:eastAsia="Calibri" w:hAnsi="Calibri" w:cs="Times New Roman"/>
                <w:sz w:val="24"/>
                <w:szCs w:val="24"/>
              </w:rPr>
            </w:pPr>
            <w:r w:rsidRPr="00C81039">
              <w:rPr>
                <w:rFonts w:ascii="Calibri" w:eastAsia="Calibri" w:hAnsi="Calibri" w:cs="Times New Roman"/>
                <w:sz w:val="24"/>
                <w:szCs w:val="24"/>
              </w:rPr>
              <w:t>I can use my knowledge of phonics and word structure to read unfamiliar multisyllabic words.</w:t>
            </w:r>
          </w:p>
          <w:p w:rsidR="00C81039" w:rsidRPr="00C81039" w:rsidRDefault="00C81039" w:rsidP="00C81039">
            <w:pPr>
              <w:numPr>
                <w:ilvl w:val="0"/>
                <w:numId w:val="11"/>
              </w:numPr>
              <w:contextualSpacing/>
              <w:rPr>
                <w:rFonts w:ascii="Calibri" w:eastAsia="Calibri" w:hAnsi="Calibri" w:cs="Times New Roman"/>
                <w:sz w:val="24"/>
                <w:szCs w:val="24"/>
              </w:rPr>
            </w:pPr>
            <w:r w:rsidRPr="00C81039">
              <w:rPr>
                <w:rFonts w:ascii="Calibri" w:eastAsia="Calibri" w:hAnsi="Calibri" w:cs="Times New Roman"/>
                <w:sz w:val="24"/>
                <w:szCs w:val="24"/>
              </w:rPr>
              <w:t>Performance Targets</w:t>
            </w:r>
          </w:p>
          <w:p w:rsidR="00C81039" w:rsidRPr="00C81039" w:rsidRDefault="00C81039" w:rsidP="00C81039">
            <w:pPr>
              <w:numPr>
                <w:ilvl w:val="0"/>
                <w:numId w:val="11"/>
              </w:numPr>
              <w:contextualSpacing/>
              <w:rPr>
                <w:rFonts w:ascii="Calibri" w:eastAsia="Calibri" w:hAnsi="Calibri" w:cs="Times New Roman"/>
                <w:sz w:val="24"/>
                <w:szCs w:val="24"/>
              </w:rPr>
            </w:pPr>
            <w:r w:rsidRPr="00C81039">
              <w:rPr>
                <w:rFonts w:ascii="Calibri" w:eastAsia="Calibri" w:hAnsi="Calibri" w:cs="Times New Roman"/>
                <w:sz w:val="24"/>
                <w:szCs w:val="24"/>
              </w:rPr>
              <w:t>I can read unfamiliar multisyllabic words with accuracy.</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Vocabulary</w:t>
            </w:r>
          </w:p>
          <w:p w:rsidR="00C81039" w:rsidRPr="00C81039" w:rsidRDefault="00C81039" w:rsidP="00C81039">
            <w:pPr>
              <w:numPr>
                <w:ilvl w:val="0"/>
                <w:numId w:val="12"/>
              </w:numPr>
              <w:contextualSpacing/>
              <w:rPr>
                <w:rFonts w:ascii="Calibri" w:eastAsia="Calibri" w:hAnsi="Calibri" w:cs="Times New Roman"/>
                <w:sz w:val="24"/>
                <w:szCs w:val="24"/>
              </w:rPr>
            </w:pPr>
            <w:r w:rsidRPr="00C81039">
              <w:rPr>
                <w:rFonts w:ascii="Calibri" w:eastAsia="Calibri" w:hAnsi="Calibri" w:cs="Times New Roman"/>
                <w:sz w:val="24"/>
                <w:szCs w:val="24"/>
              </w:rPr>
              <w:t>correspondences</w:t>
            </w:r>
          </w:p>
        </w:tc>
      </w:tr>
      <w:tr w:rsidR="00C81039" w:rsidRPr="00C81039" w:rsidTr="00C81039">
        <w:trPr>
          <w:trHeight w:val="411"/>
        </w:trPr>
        <w:tc>
          <w:tcPr>
            <w:tcW w:w="2898" w:type="dxa"/>
            <w:vMerge/>
            <w:shd w:val="clear" w:color="auto" w:fill="D9D9D9"/>
          </w:tcPr>
          <w:p w:rsidR="00C81039" w:rsidRPr="00C81039" w:rsidRDefault="00C81039" w:rsidP="00C81039">
            <w:pPr>
              <w:rPr>
                <w:rFonts w:ascii="Calibri" w:eastAsia="Calibri" w:hAnsi="Calibri" w:cs="Times New Roman"/>
                <w:sz w:val="24"/>
                <w:szCs w:val="24"/>
              </w:rPr>
            </w:pPr>
          </w:p>
        </w:tc>
        <w:tc>
          <w:tcPr>
            <w:tcW w:w="11718" w:type="dxa"/>
            <w:gridSpan w:val="4"/>
          </w:tcPr>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RF.5.4 (a-c):</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t xml:space="preserve">Read with sufficient accuracy and fluency to support comprehension. </w:t>
            </w:r>
          </w:p>
          <w:p w:rsidR="00C81039" w:rsidRPr="00C81039" w:rsidRDefault="00C81039" w:rsidP="00C81039">
            <w:pPr>
              <w:numPr>
                <w:ilvl w:val="0"/>
                <w:numId w:val="5"/>
              </w:numPr>
              <w:contextualSpacing/>
              <w:rPr>
                <w:rFonts w:ascii="Calibri" w:eastAsia="Calibri" w:hAnsi="Calibri" w:cs="Times New Roman"/>
                <w:sz w:val="24"/>
                <w:szCs w:val="24"/>
              </w:rPr>
            </w:pPr>
            <w:r w:rsidRPr="00C81039">
              <w:rPr>
                <w:rFonts w:ascii="Calibri" w:eastAsia="Calibri" w:hAnsi="Calibri" w:cs="Times New Roman"/>
                <w:sz w:val="24"/>
                <w:szCs w:val="24"/>
              </w:rPr>
              <w:t xml:space="preserve">Read grade-level texts with purpose and understanding. </w:t>
            </w:r>
          </w:p>
          <w:p w:rsidR="00C81039" w:rsidRPr="00C81039" w:rsidRDefault="00C81039" w:rsidP="00C81039">
            <w:pPr>
              <w:numPr>
                <w:ilvl w:val="0"/>
                <w:numId w:val="5"/>
              </w:numPr>
              <w:contextualSpacing/>
              <w:rPr>
                <w:rFonts w:ascii="Calibri" w:eastAsia="Calibri" w:hAnsi="Calibri" w:cs="Times New Roman"/>
                <w:sz w:val="24"/>
                <w:szCs w:val="24"/>
              </w:rPr>
            </w:pPr>
            <w:r w:rsidRPr="00C81039">
              <w:rPr>
                <w:rFonts w:ascii="Calibri" w:eastAsia="Calibri" w:hAnsi="Calibri" w:cs="Times New Roman"/>
                <w:sz w:val="24"/>
                <w:szCs w:val="24"/>
              </w:rPr>
              <w:t xml:space="preserve">Read grade-level prose and poetry orally with accuracy, appropriate rate, and expression on successive readings. </w:t>
            </w:r>
          </w:p>
          <w:p w:rsidR="00C81039" w:rsidRPr="00C81039" w:rsidRDefault="00C81039" w:rsidP="00C81039">
            <w:pPr>
              <w:numPr>
                <w:ilvl w:val="0"/>
                <w:numId w:val="5"/>
              </w:numPr>
              <w:contextualSpacing/>
              <w:rPr>
                <w:rFonts w:ascii="Calibri" w:eastAsia="Calibri" w:hAnsi="Calibri" w:cs="Times New Roman"/>
                <w:sz w:val="24"/>
                <w:szCs w:val="24"/>
              </w:rPr>
            </w:pPr>
            <w:r w:rsidRPr="00C81039">
              <w:rPr>
                <w:rFonts w:ascii="Calibri" w:eastAsia="Calibri" w:hAnsi="Calibri" w:cs="Times New Roman"/>
                <w:sz w:val="24"/>
                <w:szCs w:val="24"/>
              </w:rPr>
              <w:t>Use context to confirm or self-correct word recognition and understanding, rereading as necessary.</w:t>
            </w:r>
          </w:p>
          <w:p w:rsidR="00C81039" w:rsidRPr="00C81039" w:rsidRDefault="00C81039" w:rsidP="00C81039">
            <w:pPr>
              <w:rPr>
                <w:rFonts w:ascii="Calibri" w:eastAsia="Calibri" w:hAnsi="Calibri" w:cs="Times New Roman"/>
                <w:sz w:val="24"/>
                <w:szCs w:val="24"/>
              </w:rPr>
            </w:pP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Questions to Focus Learning: RF.5.4a</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t xml:space="preserve">How does reading on-level text with purpose and understanding support reading development? </w:t>
            </w:r>
          </w:p>
          <w:p w:rsidR="00C81039" w:rsidRPr="00C81039" w:rsidRDefault="00C81039" w:rsidP="00C81039">
            <w:pPr>
              <w:numPr>
                <w:ilvl w:val="0"/>
                <w:numId w:val="12"/>
              </w:numPr>
              <w:contextualSpacing/>
              <w:rPr>
                <w:rFonts w:ascii="Calibri" w:eastAsia="Calibri" w:hAnsi="Calibri" w:cs="Times New Roman"/>
                <w:sz w:val="24"/>
                <w:szCs w:val="24"/>
              </w:rPr>
            </w:pPr>
            <w:r w:rsidRPr="00C81039">
              <w:rPr>
                <w:rFonts w:ascii="Calibri" w:eastAsia="Calibri" w:hAnsi="Calibri" w:cs="Times New Roman"/>
                <w:sz w:val="24"/>
                <w:szCs w:val="24"/>
              </w:rPr>
              <w:t>The ability to read on-level text is a foundational step in reading increasingly complex text.</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Student Friendly Objectives</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lastRenderedPageBreak/>
              <w:t>Knowledge Targets</w:t>
            </w:r>
          </w:p>
          <w:p w:rsidR="00C81039" w:rsidRPr="00C81039" w:rsidRDefault="00C81039" w:rsidP="00C81039">
            <w:pPr>
              <w:numPr>
                <w:ilvl w:val="0"/>
                <w:numId w:val="12"/>
              </w:numPr>
              <w:contextualSpacing/>
              <w:rPr>
                <w:rFonts w:ascii="Calibri" w:eastAsia="Calibri" w:hAnsi="Calibri" w:cs="Times New Roman"/>
                <w:sz w:val="24"/>
                <w:szCs w:val="24"/>
              </w:rPr>
            </w:pPr>
            <w:r w:rsidRPr="00C81039">
              <w:rPr>
                <w:rFonts w:ascii="Calibri" w:eastAsia="Calibri" w:hAnsi="Calibri" w:cs="Times New Roman"/>
                <w:sz w:val="24"/>
                <w:szCs w:val="24"/>
              </w:rPr>
              <w:t>I know that print has a message.</w:t>
            </w:r>
          </w:p>
          <w:p w:rsidR="00C81039" w:rsidRPr="00C81039" w:rsidRDefault="00C81039" w:rsidP="00C81039">
            <w:pPr>
              <w:numPr>
                <w:ilvl w:val="0"/>
                <w:numId w:val="12"/>
              </w:numPr>
              <w:contextualSpacing/>
              <w:rPr>
                <w:rFonts w:ascii="Calibri" w:eastAsia="Calibri" w:hAnsi="Calibri" w:cs="Times New Roman"/>
                <w:sz w:val="24"/>
                <w:szCs w:val="24"/>
              </w:rPr>
            </w:pPr>
            <w:r w:rsidRPr="00C81039">
              <w:rPr>
                <w:rFonts w:ascii="Calibri" w:eastAsia="Calibri" w:hAnsi="Calibri" w:cs="Times New Roman"/>
                <w:sz w:val="24"/>
                <w:szCs w:val="24"/>
              </w:rPr>
              <w:t>I know there are different reasons for reading.</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Reasoning Targets</w:t>
            </w:r>
          </w:p>
          <w:p w:rsidR="00C81039" w:rsidRPr="00C81039" w:rsidRDefault="00C81039" w:rsidP="00C81039">
            <w:pPr>
              <w:numPr>
                <w:ilvl w:val="0"/>
                <w:numId w:val="12"/>
              </w:numPr>
              <w:contextualSpacing/>
              <w:rPr>
                <w:rFonts w:ascii="Calibri" w:eastAsia="Calibri" w:hAnsi="Calibri" w:cs="Times New Roman"/>
                <w:sz w:val="24"/>
                <w:szCs w:val="24"/>
              </w:rPr>
            </w:pPr>
            <w:r w:rsidRPr="00C81039">
              <w:rPr>
                <w:rFonts w:ascii="Calibri" w:eastAsia="Calibri" w:hAnsi="Calibri" w:cs="Times New Roman"/>
                <w:sz w:val="24"/>
                <w:szCs w:val="24"/>
              </w:rPr>
              <w:t>I can determine my purpose for reading.</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Performance Targets</w:t>
            </w:r>
          </w:p>
          <w:p w:rsidR="00C81039" w:rsidRPr="00C81039" w:rsidRDefault="00C81039" w:rsidP="00C81039">
            <w:pPr>
              <w:numPr>
                <w:ilvl w:val="0"/>
                <w:numId w:val="12"/>
              </w:numPr>
              <w:contextualSpacing/>
              <w:rPr>
                <w:rFonts w:ascii="Calibri" w:eastAsia="Calibri" w:hAnsi="Calibri" w:cs="Times New Roman"/>
                <w:sz w:val="24"/>
                <w:szCs w:val="24"/>
              </w:rPr>
            </w:pPr>
            <w:r w:rsidRPr="00C81039">
              <w:rPr>
                <w:rFonts w:ascii="Calibri" w:eastAsia="Calibri" w:hAnsi="Calibri" w:cs="Times New Roman"/>
                <w:sz w:val="24"/>
                <w:szCs w:val="24"/>
              </w:rPr>
              <w:t>I can orally read on-level text for a specific purpose.</w:t>
            </w:r>
          </w:p>
          <w:p w:rsidR="00C81039" w:rsidRPr="00C81039" w:rsidRDefault="00C81039" w:rsidP="00C81039">
            <w:pPr>
              <w:numPr>
                <w:ilvl w:val="0"/>
                <w:numId w:val="12"/>
              </w:numPr>
              <w:contextualSpacing/>
              <w:rPr>
                <w:rFonts w:ascii="Calibri" w:eastAsia="Calibri" w:hAnsi="Calibri" w:cs="Times New Roman"/>
                <w:sz w:val="24"/>
                <w:szCs w:val="24"/>
              </w:rPr>
            </w:pPr>
            <w:r w:rsidRPr="00C81039">
              <w:rPr>
                <w:rFonts w:ascii="Calibri" w:eastAsia="Calibri" w:hAnsi="Calibri" w:cs="Times New Roman"/>
                <w:sz w:val="24"/>
                <w:szCs w:val="24"/>
              </w:rPr>
              <w:t>I can tell or explain about what I read.</w:t>
            </w:r>
          </w:p>
          <w:p w:rsidR="00C81039" w:rsidRPr="00C81039" w:rsidRDefault="00C81039" w:rsidP="00C81039">
            <w:pPr>
              <w:rPr>
                <w:rFonts w:ascii="Calibri" w:eastAsia="Calibri" w:hAnsi="Calibri" w:cs="Times New Roman"/>
                <w:sz w:val="24"/>
                <w:szCs w:val="24"/>
              </w:rPr>
            </w:pP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Questions to Focus Learning: Rf.5.4b</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t xml:space="preserve">How does reading prose and poetry differ? How does fluent reading of prose and poetry impact a reader's comprehension? </w:t>
            </w:r>
          </w:p>
          <w:p w:rsidR="00C81039" w:rsidRPr="00C81039" w:rsidRDefault="00C81039" w:rsidP="00C81039">
            <w:pPr>
              <w:numPr>
                <w:ilvl w:val="0"/>
                <w:numId w:val="13"/>
              </w:numPr>
              <w:contextualSpacing/>
              <w:rPr>
                <w:rFonts w:ascii="Calibri" w:eastAsia="Calibri" w:hAnsi="Calibri" w:cs="Times New Roman"/>
                <w:sz w:val="24"/>
                <w:szCs w:val="24"/>
              </w:rPr>
            </w:pPr>
            <w:r w:rsidRPr="00C81039">
              <w:rPr>
                <w:rFonts w:ascii="Calibri" w:eastAsia="Calibri" w:hAnsi="Calibri" w:cs="Times New Roman"/>
                <w:sz w:val="24"/>
                <w:szCs w:val="24"/>
              </w:rPr>
              <w:t>Reading with fluency allows the reader to attend to comprehension.</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Student Friendly Objectives</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Knowledge Targets</w:t>
            </w:r>
          </w:p>
          <w:p w:rsidR="00C81039" w:rsidRPr="00C81039" w:rsidRDefault="00C81039" w:rsidP="00C81039">
            <w:pPr>
              <w:numPr>
                <w:ilvl w:val="0"/>
                <w:numId w:val="13"/>
              </w:numPr>
              <w:contextualSpacing/>
              <w:rPr>
                <w:rFonts w:ascii="Calibri" w:eastAsia="Calibri" w:hAnsi="Calibri" w:cs="Times New Roman"/>
                <w:sz w:val="24"/>
                <w:szCs w:val="24"/>
              </w:rPr>
            </w:pPr>
            <w:r w:rsidRPr="00C81039">
              <w:rPr>
                <w:rFonts w:ascii="Calibri" w:eastAsia="Calibri" w:hAnsi="Calibri" w:cs="Times New Roman"/>
                <w:sz w:val="24"/>
                <w:szCs w:val="24"/>
              </w:rPr>
              <w:t>I know fluency includes reading with few or no errors.</w:t>
            </w:r>
          </w:p>
          <w:p w:rsidR="00C81039" w:rsidRPr="00C81039" w:rsidRDefault="00C81039" w:rsidP="00C81039">
            <w:pPr>
              <w:numPr>
                <w:ilvl w:val="0"/>
                <w:numId w:val="13"/>
              </w:numPr>
              <w:contextualSpacing/>
              <w:rPr>
                <w:rFonts w:ascii="Calibri" w:eastAsia="Calibri" w:hAnsi="Calibri" w:cs="Times New Roman"/>
                <w:sz w:val="24"/>
                <w:szCs w:val="24"/>
              </w:rPr>
            </w:pPr>
            <w:r w:rsidRPr="00C81039">
              <w:rPr>
                <w:rFonts w:ascii="Calibri" w:eastAsia="Calibri" w:hAnsi="Calibri" w:cs="Times New Roman"/>
                <w:sz w:val="24"/>
                <w:szCs w:val="24"/>
              </w:rPr>
              <w:t>I know fluency includes reading at an appropriate rate.</w:t>
            </w:r>
          </w:p>
          <w:p w:rsidR="00C81039" w:rsidRPr="00C81039" w:rsidRDefault="00C81039" w:rsidP="00C81039">
            <w:pPr>
              <w:numPr>
                <w:ilvl w:val="0"/>
                <w:numId w:val="13"/>
              </w:numPr>
              <w:contextualSpacing/>
              <w:rPr>
                <w:rFonts w:ascii="Calibri" w:eastAsia="Calibri" w:hAnsi="Calibri" w:cs="Times New Roman"/>
                <w:sz w:val="24"/>
                <w:szCs w:val="24"/>
              </w:rPr>
            </w:pPr>
            <w:r w:rsidRPr="00C81039">
              <w:rPr>
                <w:rFonts w:ascii="Calibri" w:eastAsia="Calibri" w:hAnsi="Calibri" w:cs="Times New Roman"/>
                <w:sz w:val="24"/>
                <w:szCs w:val="24"/>
              </w:rPr>
              <w:t>I know fluency includes reading with expression.</w:t>
            </w:r>
          </w:p>
          <w:p w:rsidR="00C81039" w:rsidRPr="00C81039" w:rsidRDefault="00C81039" w:rsidP="00C81039">
            <w:pPr>
              <w:numPr>
                <w:ilvl w:val="0"/>
                <w:numId w:val="13"/>
              </w:numPr>
              <w:contextualSpacing/>
              <w:rPr>
                <w:rFonts w:ascii="Calibri" w:eastAsia="Calibri" w:hAnsi="Calibri" w:cs="Times New Roman"/>
                <w:sz w:val="24"/>
                <w:szCs w:val="24"/>
              </w:rPr>
            </w:pPr>
            <w:r w:rsidRPr="00C81039">
              <w:rPr>
                <w:rFonts w:ascii="Calibri" w:eastAsia="Calibri" w:hAnsi="Calibri" w:cs="Times New Roman"/>
                <w:sz w:val="24"/>
                <w:szCs w:val="24"/>
              </w:rPr>
              <w:t>I know fluency improves with repeated readings.</w:t>
            </w:r>
          </w:p>
          <w:p w:rsidR="00C81039" w:rsidRPr="00C81039" w:rsidRDefault="00C81039" w:rsidP="00C81039">
            <w:pPr>
              <w:numPr>
                <w:ilvl w:val="0"/>
                <w:numId w:val="13"/>
              </w:numPr>
              <w:contextualSpacing/>
              <w:rPr>
                <w:rFonts w:ascii="Calibri" w:eastAsia="Calibri" w:hAnsi="Calibri" w:cs="Times New Roman"/>
                <w:sz w:val="24"/>
                <w:szCs w:val="24"/>
              </w:rPr>
            </w:pPr>
            <w:r w:rsidRPr="00C81039">
              <w:rPr>
                <w:rFonts w:ascii="Calibri" w:eastAsia="Calibri" w:hAnsi="Calibri" w:cs="Times New Roman"/>
                <w:sz w:val="24"/>
                <w:szCs w:val="24"/>
              </w:rPr>
              <w:t>I know automaticity means I can read words quickly and easily.</w:t>
            </w:r>
          </w:p>
          <w:p w:rsidR="00C81039" w:rsidRPr="00C81039" w:rsidRDefault="00C81039" w:rsidP="00C81039">
            <w:pPr>
              <w:numPr>
                <w:ilvl w:val="0"/>
                <w:numId w:val="13"/>
              </w:numPr>
              <w:contextualSpacing/>
              <w:rPr>
                <w:rFonts w:ascii="Calibri" w:eastAsia="Calibri" w:hAnsi="Calibri" w:cs="Times New Roman"/>
                <w:sz w:val="24"/>
                <w:szCs w:val="24"/>
              </w:rPr>
            </w:pPr>
            <w:r w:rsidRPr="00C81039">
              <w:rPr>
                <w:rFonts w:ascii="Calibri" w:eastAsia="Calibri" w:hAnsi="Calibri" w:cs="Times New Roman"/>
                <w:sz w:val="24"/>
                <w:szCs w:val="24"/>
              </w:rPr>
              <w:t>I know the structure and organization of prose.</w:t>
            </w:r>
          </w:p>
          <w:p w:rsidR="00C81039" w:rsidRPr="00C81039" w:rsidRDefault="00C81039" w:rsidP="00C81039">
            <w:pPr>
              <w:numPr>
                <w:ilvl w:val="0"/>
                <w:numId w:val="13"/>
              </w:numPr>
              <w:contextualSpacing/>
              <w:rPr>
                <w:rFonts w:ascii="Calibri" w:eastAsia="Calibri" w:hAnsi="Calibri" w:cs="Times New Roman"/>
                <w:sz w:val="24"/>
                <w:szCs w:val="24"/>
              </w:rPr>
            </w:pPr>
            <w:r w:rsidRPr="00C81039">
              <w:rPr>
                <w:rFonts w:ascii="Calibri" w:eastAsia="Calibri" w:hAnsi="Calibri" w:cs="Times New Roman"/>
                <w:sz w:val="24"/>
                <w:szCs w:val="24"/>
              </w:rPr>
              <w:t>I know the structure and organization of poetry.</w:t>
            </w:r>
          </w:p>
          <w:p w:rsidR="00C81039" w:rsidRPr="00C81039" w:rsidRDefault="00C81039" w:rsidP="00C81039">
            <w:pPr>
              <w:numPr>
                <w:ilvl w:val="0"/>
                <w:numId w:val="13"/>
              </w:numPr>
              <w:contextualSpacing/>
              <w:rPr>
                <w:rFonts w:ascii="Calibri" w:eastAsia="Calibri" w:hAnsi="Calibri" w:cs="Times New Roman"/>
                <w:sz w:val="24"/>
                <w:szCs w:val="24"/>
              </w:rPr>
            </w:pPr>
            <w:r w:rsidRPr="00C81039">
              <w:rPr>
                <w:rFonts w:ascii="Calibri" w:eastAsia="Calibri" w:hAnsi="Calibri" w:cs="Times New Roman"/>
                <w:sz w:val="24"/>
                <w:szCs w:val="24"/>
              </w:rPr>
              <w:t>I know reading poetry may require reading with rhythm.</w:t>
            </w:r>
          </w:p>
          <w:p w:rsidR="00C81039" w:rsidRPr="00C81039" w:rsidRDefault="00C81039" w:rsidP="00C81039">
            <w:pPr>
              <w:numPr>
                <w:ilvl w:val="0"/>
                <w:numId w:val="13"/>
              </w:numPr>
              <w:contextualSpacing/>
              <w:rPr>
                <w:rFonts w:ascii="Calibri" w:eastAsia="Calibri" w:hAnsi="Calibri" w:cs="Times New Roman"/>
                <w:sz w:val="24"/>
                <w:szCs w:val="24"/>
              </w:rPr>
            </w:pPr>
            <w:r w:rsidRPr="00C81039">
              <w:rPr>
                <w:rFonts w:ascii="Calibri" w:eastAsia="Calibri" w:hAnsi="Calibri" w:cs="Times New Roman"/>
                <w:sz w:val="24"/>
                <w:szCs w:val="24"/>
              </w:rPr>
              <w:t>I know reading poetry has an emphasis on phrasing.</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Reasoning Targets</w:t>
            </w:r>
          </w:p>
          <w:p w:rsidR="00C81039" w:rsidRPr="00C81039" w:rsidRDefault="00C81039" w:rsidP="00C81039">
            <w:pPr>
              <w:numPr>
                <w:ilvl w:val="0"/>
                <w:numId w:val="13"/>
              </w:numPr>
              <w:contextualSpacing/>
              <w:rPr>
                <w:rFonts w:ascii="Calibri" w:eastAsia="Calibri" w:hAnsi="Calibri" w:cs="Times New Roman"/>
                <w:sz w:val="24"/>
                <w:szCs w:val="24"/>
              </w:rPr>
            </w:pPr>
            <w:r w:rsidRPr="00C81039">
              <w:rPr>
                <w:rFonts w:ascii="Calibri" w:eastAsia="Calibri" w:hAnsi="Calibri" w:cs="Times New Roman"/>
                <w:sz w:val="24"/>
                <w:szCs w:val="24"/>
              </w:rPr>
              <w:t>I can adjust my rate of reading to match the purpose.</w:t>
            </w:r>
          </w:p>
          <w:p w:rsidR="00C81039" w:rsidRPr="00C81039" w:rsidRDefault="00C81039" w:rsidP="00C81039">
            <w:pPr>
              <w:numPr>
                <w:ilvl w:val="0"/>
                <w:numId w:val="13"/>
              </w:numPr>
              <w:contextualSpacing/>
              <w:rPr>
                <w:rFonts w:ascii="Calibri" w:eastAsia="Calibri" w:hAnsi="Calibri" w:cs="Times New Roman"/>
                <w:sz w:val="24"/>
                <w:szCs w:val="24"/>
              </w:rPr>
            </w:pPr>
            <w:r w:rsidRPr="00C81039">
              <w:rPr>
                <w:rFonts w:ascii="Calibri" w:eastAsia="Calibri" w:hAnsi="Calibri" w:cs="Times New Roman"/>
                <w:sz w:val="24"/>
                <w:szCs w:val="24"/>
              </w:rPr>
              <w:t>I can determine the appropriate phrasing when reading poetry.</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Performance Targets</w:t>
            </w:r>
          </w:p>
          <w:p w:rsidR="00C81039" w:rsidRPr="00C81039" w:rsidRDefault="00C81039" w:rsidP="00C81039">
            <w:pPr>
              <w:numPr>
                <w:ilvl w:val="0"/>
                <w:numId w:val="13"/>
              </w:numPr>
              <w:contextualSpacing/>
              <w:rPr>
                <w:rFonts w:ascii="Calibri" w:eastAsia="Calibri" w:hAnsi="Calibri" w:cs="Times New Roman"/>
                <w:sz w:val="24"/>
                <w:szCs w:val="24"/>
              </w:rPr>
            </w:pPr>
            <w:r w:rsidRPr="00C81039">
              <w:rPr>
                <w:rFonts w:ascii="Calibri" w:eastAsia="Calibri" w:hAnsi="Calibri" w:cs="Times New Roman"/>
                <w:sz w:val="24"/>
                <w:szCs w:val="24"/>
              </w:rPr>
              <w:t>I can orally read prose and poetry with automaticity (accuracy and rate).</w:t>
            </w:r>
          </w:p>
          <w:p w:rsidR="00C81039" w:rsidRPr="00C81039" w:rsidRDefault="00C81039" w:rsidP="00C81039">
            <w:pPr>
              <w:numPr>
                <w:ilvl w:val="0"/>
                <w:numId w:val="13"/>
              </w:numPr>
              <w:contextualSpacing/>
              <w:rPr>
                <w:rFonts w:ascii="Calibri" w:eastAsia="Calibri" w:hAnsi="Calibri" w:cs="Times New Roman"/>
                <w:sz w:val="24"/>
                <w:szCs w:val="24"/>
              </w:rPr>
            </w:pPr>
            <w:r w:rsidRPr="00C81039">
              <w:rPr>
                <w:rFonts w:ascii="Calibri" w:eastAsia="Calibri" w:hAnsi="Calibri" w:cs="Times New Roman"/>
                <w:sz w:val="24"/>
                <w:szCs w:val="24"/>
              </w:rPr>
              <w:t>I can orally read prose and poetry with expression.</w:t>
            </w:r>
          </w:p>
          <w:p w:rsidR="00C81039" w:rsidRPr="00C81039" w:rsidRDefault="00C81039" w:rsidP="00C81039">
            <w:pPr>
              <w:rPr>
                <w:rFonts w:ascii="Calibri" w:eastAsia="Calibri" w:hAnsi="Calibri" w:cs="Times New Roman"/>
                <w:sz w:val="24"/>
                <w:szCs w:val="24"/>
              </w:rPr>
            </w:pP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Questions to Focus Learning: RF.5.4c</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t xml:space="preserve">How does students' ability to monitor and self-correct increase comprehension? </w:t>
            </w:r>
          </w:p>
          <w:p w:rsidR="00C81039" w:rsidRPr="00C81039" w:rsidRDefault="00C81039" w:rsidP="00C81039">
            <w:pPr>
              <w:numPr>
                <w:ilvl w:val="0"/>
                <w:numId w:val="14"/>
              </w:numPr>
              <w:contextualSpacing/>
              <w:rPr>
                <w:rFonts w:ascii="Calibri" w:eastAsia="Calibri" w:hAnsi="Calibri" w:cs="Times New Roman"/>
                <w:sz w:val="24"/>
                <w:szCs w:val="24"/>
              </w:rPr>
            </w:pPr>
            <w:r w:rsidRPr="00C81039">
              <w:rPr>
                <w:rFonts w:ascii="Calibri" w:eastAsia="Calibri" w:hAnsi="Calibri" w:cs="Times New Roman"/>
                <w:sz w:val="24"/>
                <w:szCs w:val="24"/>
              </w:rPr>
              <w:lastRenderedPageBreak/>
              <w:t>Proficient readers monitor and self-correct when comprehension is interrupted.</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Student Friendly Objectives</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Knowledge Targets</w:t>
            </w:r>
          </w:p>
          <w:p w:rsidR="00C81039" w:rsidRPr="00C81039" w:rsidRDefault="00C81039" w:rsidP="00C81039">
            <w:pPr>
              <w:numPr>
                <w:ilvl w:val="0"/>
                <w:numId w:val="14"/>
              </w:numPr>
              <w:contextualSpacing/>
              <w:rPr>
                <w:rFonts w:ascii="Calibri" w:eastAsia="Calibri" w:hAnsi="Calibri" w:cs="Times New Roman"/>
                <w:sz w:val="24"/>
                <w:szCs w:val="24"/>
              </w:rPr>
            </w:pPr>
            <w:r w:rsidRPr="00C81039">
              <w:rPr>
                <w:rFonts w:ascii="Calibri" w:eastAsia="Calibri" w:hAnsi="Calibri" w:cs="Times New Roman"/>
                <w:sz w:val="24"/>
                <w:szCs w:val="24"/>
              </w:rPr>
              <w:t>I know strategies for decoding words.</w:t>
            </w:r>
          </w:p>
          <w:p w:rsidR="00C81039" w:rsidRPr="00C81039" w:rsidRDefault="00C81039" w:rsidP="00C81039">
            <w:pPr>
              <w:numPr>
                <w:ilvl w:val="0"/>
                <w:numId w:val="14"/>
              </w:numPr>
              <w:contextualSpacing/>
              <w:rPr>
                <w:rFonts w:ascii="Calibri" w:eastAsia="Calibri" w:hAnsi="Calibri" w:cs="Times New Roman"/>
                <w:sz w:val="24"/>
                <w:szCs w:val="24"/>
              </w:rPr>
            </w:pPr>
            <w:r w:rsidRPr="00C81039">
              <w:rPr>
                <w:rFonts w:ascii="Calibri" w:eastAsia="Calibri" w:hAnsi="Calibri" w:cs="Times New Roman"/>
                <w:sz w:val="24"/>
                <w:szCs w:val="24"/>
              </w:rPr>
              <w:t>I know rereading can improve my understanding.</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Reasoning Targets</w:t>
            </w:r>
          </w:p>
          <w:p w:rsidR="00C81039" w:rsidRPr="00C81039" w:rsidRDefault="00C81039" w:rsidP="00C81039">
            <w:pPr>
              <w:numPr>
                <w:ilvl w:val="0"/>
                <w:numId w:val="14"/>
              </w:numPr>
              <w:contextualSpacing/>
              <w:rPr>
                <w:rFonts w:ascii="Calibri" w:eastAsia="Calibri" w:hAnsi="Calibri" w:cs="Times New Roman"/>
                <w:sz w:val="24"/>
                <w:szCs w:val="24"/>
              </w:rPr>
            </w:pPr>
            <w:r w:rsidRPr="00C81039">
              <w:rPr>
                <w:rFonts w:ascii="Calibri" w:eastAsia="Calibri" w:hAnsi="Calibri" w:cs="Times New Roman"/>
                <w:sz w:val="24"/>
                <w:szCs w:val="24"/>
              </w:rPr>
              <w:t>I can use context to confirm or change the pronunciation of a word.</w:t>
            </w:r>
          </w:p>
          <w:p w:rsidR="00C81039" w:rsidRPr="00C81039" w:rsidRDefault="00C81039" w:rsidP="00C81039">
            <w:pPr>
              <w:numPr>
                <w:ilvl w:val="0"/>
                <w:numId w:val="14"/>
              </w:numPr>
              <w:contextualSpacing/>
              <w:rPr>
                <w:rFonts w:ascii="Calibri" w:eastAsia="Calibri" w:hAnsi="Calibri" w:cs="Times New Roman"/>
                <w:sz w:val="24"/>
                <w:szCs w:val="24"/>
              </w:rPr>
            </w:pPr>
            <w:r w:rsidRPr="00C81039">
              <w:rPr>
                <w:rFonts w:ascii="Calibri" w:eastAsia="Calibri" w:hAnsi="Calibri" w:cs="Times New Roman"/>
                <w:sz w:val="24"/>
                <w:szCs w:val="24"/>
              </w:rPr>
              <w:t>I can use context to confirm what I have read makes sense.</w:t>
            </w:r>
          </w:p>
          <w:p w:rsidR="00C81039" w:rsidRPr="00C81039" w:rsidRDefault="00C81039" w:rsidP="00C81039">
            <w:pPr>
              <w:numPr>
                <w:ilvl w:val="0"/>
                <w:numId w:val="14"/>
              </w:numPr>
              <w:contextualSpacing/>
              <w:rPr>
                <w:rFonts w:ascii="Calibri" w:eastAsia="Calibri" w:hAnsi="Calibri" w:cs="Times New Roman"/>
                <w:sz w:val="24"/>
                <w:szCs w:val="24"/>
              </w:rPr>
            </w:pPr>
            <w:r w:rsidRPr="00C81039">
              <w:rPr>
                <w:rFonts w:ascii="Calibri" w:eastAsia="Calibri" w:hAnsi="Calibri" w:cs="Times New Roman"/>
                <w:sz w:val="24"/>
                <w:szCs w:val="24"/>
              </w:rPr>
              <w:t>I can reread if something does not make sense.</w:t>
            </w:r>
          </w:p>
          <w:p w:rsidR="00C81039" w:rsidRPr="00C81039" w:rsidRDefault="00C81039" w:rsidP="00C81039">
            <w:pPr>
              <w:numPr>
                <w:ilvl w:val="0"/>
                <w:numId w:val="14"/>
              </w:numPr>
              <w:contextualSpacing/>
              <w:rPr>
                <w:rFonts w:ascii="Calibri" w:eastAsia="Calibri" w:hAnsi="Calibri" w:cs="Times New Roman"/>
                <w:sz w:val="24"/>
                <w:szCs w:val="24"/>
              </w:rPr>
            </w:pPr>
            <w:r w:rsidRPr="00C81039">
              <w:rPr>
                <w:rFonts w:ascii="Calibri" w:eastAsia="Calibri" w:hAnsi="Calibri" w:cs="Times New Roman"/>
                <w:sz w:val="24"/>
                <w:szCs w:val="24"/>
              </w:rPr>
              <w:t>I can make changes to improve my understanding after rereading.</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Performance Targets</w:t>
            </w:r>
          </w:p>
          <w:p w:rsidR="00C81039" w:rsidRPr="00C81039" w:rsidRDefault="00C81039" w:rsidP="00C81039">
            <w:pPr>
              <w:numPr>
                <w:ilvl w:val="0"/>
                <w:numId w:val="14"/>
              </w:numPr>
              <w:contextualSpacing/>
              <w:rPr>
                <w:rFonts w:ascii="Calibri" w:eastAsia="Calibri" w:hAnsi="Calibri" w:cs="Times New Roman"/>
                <w:sz w:val="24"/>
                <w:szCs w:val="24"/>
              </w:rPr>
            </w:pPr>
            <w:r w:rsidRPr="00C81039">
              <w:rPr>
                <w:rFonts w:ascii="Calibri" w:eastAsia="Calibri" w:hAnsi="Calibri" w:cs="Times New Roman"/>
                <w:sz w:val="24"/>
                <w:szCs w:val="24"/>
              </w:rPr>
              <w:t>I can make corrections while reading orally.</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Vocabulary</w:t>
            </w:r>
          </w:p>
          <w:p w:rsidR="00C81039" w:rsidRPr="00C81039" w:rsidRDefault="00C81039" w:rsidP="00C81039">
            <w:pPr>
              <w:numPr>
                <w:ilvl w:val="0"/>
                <w:numId w:val="14"/>
              </w:numPr>
              <w:contextualSpacing/>
              <w:rPr>
                <w:rFonts w:ascii="Calibri" w:eastAsia="Calibri" w:hAnsi="Calibri" w:cs="Times New Roman"/>
                <w:sz w:val="24"/>
                <w:szCs w:val="24"/>
              </w:rPr>
            </w:pPr>
            <w:r w:rsidRPr="00C81039">
              <w:rPr>
                <w:rFonts w:ascii="Calibri" w:eastAsia="Calibri" w:hAnsi="Calibri" w:cs="Times New Roman"/>
                <w:sz w:val="24"/>
                <w:szCs w:val="24"/>
              </w:rPr>
              <w:t>confirm</w:t>
            </w:r>
          </w:p>
          <w:p w:rsidR="00C81039" w:rsidRPr="00C81039" w:rsidRDefault="00C81039" w:rsidP="00C81039">
            <w:pPr>
              <w:numPr>
                <w:ilvl w:val="0"/>
                <w:numId w:val="14"/>
              </w:numPr>
              <w:contextualSpacing/>
              <w:rPr>
                <w:rFonts w:ascii="Calibri" w:eastAsia="Calibri" w:hAnsi="Calibri" w:cs="Times New Roman"/>
                <w:sz w:val="24"/>
                <w:szCs w:val="24"/>
              </w:rPr>
            </w:pPr>
            <w:r w:rsidRPr="00C81039">
              <w:rPr>
                <w:rFonts w:ascii="Calibri" w:eastAsia="Calibri" w:hAnsi="Calibri" w:cs="Times New Roman"/>
                <w:sz w:val="24"/>
                <w:szCs w:val="24"/>
              </w:rPr>
              <w:t>context</w:t>
            </w:r>
          </w:p>
          <w:p w:rsidR="00C81039" w:rsidRPr="00C81039" w:rsidRDefault="00C81039" w:rsidP="00C81039">
            <w:pPr>
              <w:numPr>
                <w:ilvl w:val="0"/>
                <w:numId w:val="14"/>
              </w:numPr>
              <w:contextualSpacing/>
              <w:rPr>
                <w:rFonts w:ascii="Calibri" w:eastAsia="Calibri" w:hAnsi="Calibri" w:cs="Times New Roman"/>
                <w:sz w:val="24"/>
                <w:szCs w:val="24"/>
              </w:rPr>
            </w:pPr>
            <w:r w:rsidRPr="00C81039">
              <w:rPr>
                <w:rFonts w:ascii="Calibri" w:eastAsia="Calibri" w:hAnsi="Calibri" w:cs="Times New Roman"/>
                <w:sz w:val="24"/>
                <w:szCs w:val="24"/>
              </w:rPr>
              <w:t>correct</w:t>
            </w:r>
          </w:p>
          <w:p w:rsidR="00C81039" w:rsidRPr="00C81039" w:rsidRDefault="00C81039" w:rsidP="00C81039">
            <w:pPr>
              <w:numPr>
                <w:ilvl w:val="0"/>
                <w:numId w:val="14"/>
              </w:numPr>
              <w:contextualSpacing/>
              <w:rPr>
                <w:rFonts w:ascii="Calibri" w:eastAsia="Calibri" w:hAnsi="Calibri" w:cs="Times New Roman"/>
                <w:sz w:val="24"/>
                <w:szCs w:val="24"/>
              </w:rPr>
            </w:pPr>
            <w:r w:rsidRPr="00C81039">
              <w:rPr>
                <w:rFonts w:ascii="Calibri" w:eastAsia="Calibri" w:hAnsi="Calibri" w:cs="Times New Roman"/>
                <w:sz w:val="24"/>
                <w:szCs w:val="24"/>
              </w:rPr>
              <w:t>decode</w:t>
            </w:r>
          </w:p>
          <w:p w:rsidR="00C81039" w:rsidRPr="00C81039" w:rsidRDefault="00C81039" w:rsidP="00C81039">
            <w:pPr>
              <w:numPr>
                <w:ilvl w:val="0"/>
                <w:numId w:val="14"/>
              </w:numPr>
              <w:contextualSpacing/>
              <w:rPr>
                <w:rFonts w:ascii="Calibri" w:eastAsia="Calibri" w:hAnsi="Calibri" w:cs="Times New Roman"/>
                <w:sz w:val="24"/>
                <w:szCs w:val="24"/>
              </w:rPr>
            </w:pPr>
            <w:r w:rsidRPr="00C81039">
              <w:rPr>
                <w:rFonts w:ascii="Calibri" w:eastAsia="Calibri" w:hAnsi="Calibri" w:cs="Times New Roman"/>
                <w:sz w:val="24"/>
                <w:szCs w:val="24"/>
              </w:rPr>
              <w:t>improve</w:t>
            </w:r>
          </w:p>
          <w:p w:rsidR="00C81039" w:rsidRPr="00C81039" w:rsidRDefault="00C81039" w:rsidP="00C81039">
            <w:pPr>
              <w:numPr>
                <w:ilvl w:val="0"/>
                <w:numId w:val="14"/>
              </w:numPr>
              <w:contextualSpacing/>
              <w:rPr>
                <w:rFonts w:ascii="Calibri" w:eastAsia="Calibri" w:hAnsi="Calibri" w:cs="Times New Roman"/>
                <w:sz w:val="24"/>
                <w:szCs w:val="24"/>
              </w:rPr>
            </w:pPr>
            <w:r w:rsidRPr="00C81039">
              <w:rPr>
                <w:rFonts w:ascii="Calibri" w:eastAsia="Calibri" w:hAnsi="Calibri" w:cs="Times New Roman"/>
                <w:sz w:val="24"/>
                <w:szCs w:val="24"/>
              </w:rPr>
              <w:t>pronunciation</w:t>
            </w:r>
          </w:p>
          <w:p w:rsidR="00C81039" w:rsidRPr="00C81039" w:rsidRDefault="00C81039" w:rsidP="00C81039">
            <w:pPr>
              <w:numPr>
                <w:ilvl w:val="0"/>
                <w:numId w:val="14"/>
              </w:numPr>
              <w:contextualSpacing/>
              <w:rPr>
                <w:rFonts w:ascii="Calibri" w:eastAsia="Calibri" w:hAnsi="Calibri" w:cs="Times New Roman"/>
                <w:sz w:val="24"/>
                <w:szCs w:val="24"/>
              </w:rPr>
            </w:pPr>
            <w:r w:rsidRPr="00C81039">
              <w:rPr>
                <w:rFonts w:ascii="Calibri" w:eastAsia="Calibri" w:hAnsi="Calibri" w:cs="Times New Roman"/>
                <w:sz w:val="24"/>
                <w:szCs w:val="24"/>
              </w:rPr>
              <w:t>rereading</w:t>
            </w:r>
          </w:p>
          <w:p w:rsidR="00C81039" w:rsidRPr="00C81039" w:rsidRDefault="00C81039" w:rsidP="00C81039">
            <w:pPr>
              <w:numPr>
                <w:ilvl w:val="0"/>
                <w:numId w:val="14"/>
              </w:numPr>
              <w:contextualSpacing/>
              <w:rPr>
                <w:rFonts w:ascii="Calibri" w:eastAsia="Calibri" w:hAnsi="Calibri" w:cs="Times New Roman"/>
                <w:sz w:val="24"/>
                <w:szCs w:val="24"/>
              </w:rPr>
            </w:pPr>
            <w:r w:rsidRPr="00C81039">
              <w:rPr>
                <w:rFonts w:ascii="Calibri" w:eastAsia="Calibri" w:hAnsi="Calibri" w:cs="Times New Roman"/>
                <w:sz w:val="24"/>
                <w:szCs w:val="24"/>
              </w:rPr>
              <w:t>strategy</w:t>
            </w:r>
          </w:p>
          <w:p w:rsidR="00C81039" w:rsidRPr="00C81039" w:rsidRDefault="00C81039" w:rsidP="00C81039">
            <w:pPr>
              <w:numPr>
                <w:ilvl w:val="0"/>
                <w:numId w:val="14"/>
              </w:numPr>
              <w:contextualSpacing/>
              <w:rPr>
                <w:rFonts w:ascii="Calibri" w:eastAsia="Calibri" w:hAnsi="Calibri" w:cs="Times New Roman"/>
                <w:sz w:val="24"/>
                <w:szCs w:val="24"/>
              </w:rPr>
            </w:pPr>
            <w:r w:rsidRPr="00C81039">
              <w:rPr>
                <w:rFonts w:ascii="Calibri" w:eastAsia="Calibri" w:hAnsi="Calibri" w:cs="Times New Roman"/>
                <w:sz w:val="24"/>
                <w:szCs w:val="24"/>
              </w:rPr>
              <w:t>understanding</w:t>
            </w:r>
          </w:p>
        </w:tc>
      </w:tr>
      <w:tr w:rsidR="00C81039" w:rsidRPr="00C81039" w:rsidTr="00C81039">
        <w:trPr>
          <w:trHeight w:val="411"/>
        </w:trPr>
        <w:tc>
          <w:tcPr>
            <w:tcW w:w="2898" w:type="dxa"/>
            <w:vMerge/>
            <w:shd w:val="clear" w:color="auto" w:fill="D9D9D9"/>
          </w:tcPr>
          <w:p w:rsidR="00C81039" w:rsidRPr="00C81039" w:rsidRDefault="00C81039" w:rsidP="00C81039">
            <w:pPr>
              <w:rPr>
                <w:rFonts w:ascii="Calibri" w:eastAsia="Calibri" w:hAnsi="Calibri" w:cs="Times New Roman"/>
                <w:sz w:val="24"/>
                <w:szCs w:val="24"/>
              </w:rPr>
            </w:pPr>
          </w:p>
        </w:tc>
        <w:tc>
          <w:tcPr>
            <w:tcW w:w="11718" w:type="dxa"/>
            <w:gridSpan w:val="4"/>
          </w:tcPr>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SL.5.2:</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t>Summarize written texts read aloud or information presented in diverse media and formats, including visually, quantitatively, and orally.</w:t>
            </w:r>
          </w:p>
        </w:tc>
      </w:tr>
      <w:tr w:rsidR="00C81039" w:rsidRPr="00C81039" w:rsidTr="00C81039">
        <w:trPr>
          <w:trHeight w:val="411"/>
        </w:trPr>
        <w:tc>
          <w:tcPr>
            <w:tcW w:w="2898" w:type="dxa"/>
            <w:vMerge/>
            <w:shd w:val="clear" w:color="auto" w:fill="D9D9D9"/>
          </w:tcPr>
          <w:p w:rsidR="00C81039" w:rsidRPr="00C81039" w:rsidRDefault="00C81039" w:rsidP="00C81039">
            <w:pPr>
              <w:rPr>
                <w:rFonts w:ascii="Calibri" w:eastAsia="Calibri" w:hAnsi="Calibri" w:cs="Times New Roman"/>
                <w:sz w:val="24"/>
                <w:szCs w:val="24"/>
              </w:rPr>
            </w:pPr>
          </w:p>
        </w:tc>
        <w:tc>
          <w:tcPr>
            <w:tcW w:w="11718" w:type="dxa"/>
            <w:gridSpan w:val="4"/>
          </w:tcPr>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SL.5.4:</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t>Report on topics or texts or present opinions, sequencing ideas logically and using appropriate facts and relevant, descriptive details to support main ideas or themes; speak clearly at understandable pace.</w:t>
            </w:r>
          </w:p>
        </w:tc>
      </w:tr>
      <w:tr w:rsidR="00C81039" w:rsidRPr="00C81039" w:rsidTr="00C81039">
        <w:trPr>
          <w:trHeight w:val="411"/>
        </w:trPr>
        <w:tc>
          <w:tcPr>
            <w:tcW w:w="2898" w:type="dxa"/>
            <w:vMerge/>
            <w:shd w:val="clear" w:color="auto" w:fill="D9D9D9"/>
          </w:tcPr>
          <w:p w:rsidR="00C81039" w:rsidRPr="00C81039" w:rsidRDefault="00C81039" w:rsidP="00C81039">
            <w:pPr>
              <w:rPr>
                <w:rFonts w:ascii="Calibri" w:eastAsia="Calibri" w:hAnsi="Calibri" w:cs="Times New Roman"/>
                <w:sz w:val="24"/>
                <w:szCs w:val="24"/>
              </w:rPr>
            </w:pPr>
          </w:p>
        </w:tc>
        <w:tc>
          <w:tcPr>
            <w:tcW w:w="11718" w:type="dxa"/>
            <w:gridSpan w:val="4"/>
          </w:tcPr>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SL.5.6:</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t>Adapt speech to a variety of contexts and tasks, using formal English when appropriate to tasks and situations.</w:t>
            </w:r>
          </w:p>
        </w:tc>
      </w:tr>
      <w:tr w:rsidR="00C81039" w:rsidRPr="00C81039" w:rsidTr="00C81039">
        <w:trPr>
          <w:trHeight w:val="411"/>
        </w:trPr>
        <w:tc>
          <w:tcPr>
            <w:tcW w:w="2898" w:type="dxa"/>
            <w:vMerge/>
            <w:shd w:val="clear" w:color="auto" w:fill="D9D9D9"/>
          </w:tcPr>
          <w:p w:rsidR="00C81039" w:rsidRPr="00C81039" w:rsidRDefault="00C81039" w:rsidP="00C81039">
            <w:pPr>
              <w:rPr>
                <w:rFonts w:ascii="Calibri" w:eastAsia="Calibri" w:hAnsi="Calibri" w:cs="Times New Roman"/>
                <w:sz w:val="24"/>
                <w:szCs w:val="24"/>
              </w:rPr>
            </w:pPr>
          </w:p>
        </w:tc>
        <w:tc>
          <w:tcPr>
            <w:tcW w:w="11718" w:type="dxa"/>
            <w:gridSpan w:val="4"/>
          </w:tcPr>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L.5.3 (a-b):</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t xml:space="preserve">Use knowledge of language and its conventions when writing, speaking, reading, or listening. </w:t>
            </w:r>
          </w:p>
          <w:p w:rsidR="00C81039" w:rsidRPr="00C81039" w:rsidRDefault="00C81039" w:rsidP="00C81039">
            <w:pPr>
              <w:numPr>
                <w:ilvl w:val="0"/>
                <w:numId w:val="15"/>
              </w:numPr>
              <w:contextualSpacing/>
              <w:rPr>
                <w:rFonts w:ascii="Calibri" w:eastAsia="Calibri" w:hAnsi="Calibri" w:cs="Times New Roman"/>
                <w:sz w:val="24"/>
                <w:szCs w:val="24"/>
              </w:rPr>
            </w:pPr>
            <w:r w:rsidRPr="00C81039">
              <w:rPr>
                <w:rFonts w:ascii="Calibri" w:eastAsia="Calibri" w:hAnsi="Calibri" w:cs="Times New Roman"/>
                <w:sz w:val="24"/>
                <w:szCs w:val="24"/>
              </w:rPr>
              <w:t xml:space="preserve">Expand, combine, and reduce sentences for meaning, reader/listener interest, and style. </w:t>
            </w:r>
          </w:p>
          <w:p w:rsidR="00C81039" w:rsidRPr="00C81039" w:rsidRDefault="00C81039" w:rsidP="00C81039">
            <w:pPr>
              <w:numPr>
                <w:ilvl w:val="0"/>
                <w:numId w:val="15"/>
              </w:numPr>
              <w:contextualSpacing/>
              <w:rPr>
                <w:rFonts w:ascii="Calibri" w:eastAsia="Calibri" w:hAnsi="Calibri" w:cs="Times New Roman"/>
                <w:sz w:val="24"/>
                <w:szCs w:val="24"/>
              </w:rPr>
            </w:pPr>
            <w:r w:rsidRPr="00C81039">
              <w:rPr>
                <w:rFonts w:ascii="Calibri" w:eastAsia="Calibri" w:hAnsi="Calibri" w:cs="Times New Roman"/>
                <w:sz w:val="24"/>
                <w:szCs w:val="24"/>
              </w:rPr>
              <w:lastRenderedPageBreak/>
              <w:t>Compare and contrast varieties of English (e.g., dialects, registers) used in stories, dramas, or poems.</w:t>
            </w:r>
          </w:p>
        </w:tc>
      </w:tr>
      <w:tr w:rsidR="00C81039" w:rsidRPr="00C81039" w:rsidTr="00C81039">
        <w:trPr>
          <w:trHeight w:val="411"/>
        </w:trPr>
        <w:tc>
          <w:tcPr>
            <w:tcW w:w="2898" w:type="dxa"/>
            <w:vMerge/>
            <w:shd w:val="clear" w:color="auto" w:fill="D9D9D9"/>
          </w:tcPr>
          <w:p w:rsidR="00C81039" w:rsidRPr="00C81039" w:rsidRDefault="00C81039" w:rsidP="00C81039">
            <w:pPr>
              <w:rPr>
                <w:rFonts w:ascii="Calibri" w:eastAsia="Calibri" w:hAnsi="Calibri" w:cs="Times New Roman"/>
                <w:sz w:val="24"/>
                <w:szCs w:val="24"/>
              </w:rPr>
            </w:pPr>
          </w:p>
        </w:tc>
        <w:tc>
          <w:tcPr>
            <w:tcW w:w="11718" w:type="dxa"/>
            <w:gridSpan w:val="4"/>
          </w:tcPr>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L.5.4 (a-c):</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t xml:space="preserve">Determine or clarify meanings of unknown and multiple-meaning words and phrases based on grade 5 reading and content, choosing flexibly from a range of strategies. </w:t>
            </w:r>
          </w:p>
          <w:p w:rsidR="00C81039" w:rsidRPr="00C81039" w:rsidRDefault="00C81039" w:rsidP="00C81039">
            <w:pPr>
              <w:numPr>
                <w:ilvl w:val="0"/>
                <w:numId w:val="16"/>
              </w:numPr>
              <w:contextualSpacing/>
              <w:rPr>
                <w:rFonts w:ascii="Calibri" w:eastAsia="Calibri" w:hAnsi="Calibri" w:cs="Times New Roman"/>
                <w:sz w:val="24"/>
                <w:szCs w:val="24"/>
              </w:rPr>
            </w:pPr>
            <w:r w:rsidRPr="00C81039">
              <w:rPr>
                <w:rFonts w:ascii="Calibri" w:eastAsia="Calibri" w:hAnsi="Calibri" w:cs="Times New Roman"/>
                <w:sz w:val="24"/>
                <w:szCs w:val="24"/>
              </w:rPr>
              <w:t xml:space="preserve">Use context (e.g., cause-and-effect relationships, text comparisons) as clues to meanings of words or phrases. </w:t>
            </w:r>
          </w:p>
          <w:p w:rsidR="00C81039" w:rsidRPr="00C81039" w:rsidRDefault="00C81039" w:rsidP="00C81039">
            <w:pPr>
              <w:numPr>
                <w:ilvl w:val="0"/>
                <w:numId w:val="16"/>
              </w:numPr>
              <w:contextualSpacing/>
              <w:rPr>
                <w:rFonts w:ascii="Calibri" w:eastAsia="Calibri" w:hAnsi="Calibri" w:cs="Times New Roman"/>
                <w:sz w:val="24"/>
                <w:szCs w:val="24"/>
              </w:rPr>
            </w:pPr>
            <w:r w:rsidRPr="00C81039">
              <w:rPr>
                <w:rFonts w:ascii="Calibri" w:eastAsia="Calibri" w:hAnsi="Calibri" w:cs="Times New Roman"/>
                <w:sz w:val="24"/>
                <w:szCs w:val="24"/>
              </w:rPr>
              <w:t xml:space="preserve">Use common, grade-appropriate Greek and Latin affixes and roots as clues to words’ meanings (e.g., photograph, photosynthesis). </w:t>
            </w:r>
          </w:p>
          <w:p w:rsidR="00C81039" w:rsidRPr="00C81039" w:rsidRDefault="00C81039" w:rsidP="00C81039">
            <w:pPr>
              <w:numPr>
                <w:ilvl w:val="0"/>
                <w:numId w:val="16"/>
              </w:numPr>
              <w:contextualSpacing/>
              <w:rPr>
                <w:rFonts w:ascii="Calibri" w:eastAsia="Calibri" w:hAnsi="Calibri" w:cs="Times New Roman"/>
                <w:sz w:val="24"/>
                <w:szCs w:val="24"/>
              </w:rPr>
            </w:pPr>
            <w:r w:rsidRPr="00C81039">
              <w:rPr>
                <w:rFonts w:ascii="Calibri" w:eastAsia="Calibri" w:hAnsi="Calibri" w:cs="Times New Roman"/>
                <w:sz w:val="24"/>
                <w:szCs w:val="24"/>
              </w:rPr>
              <w:t>Consult reference materials (e.g., dictionaries, glossaries, thesauruses), both print and digital, to find pronunciations and determine or clarify precise meanings of key words and phrases.</w:t>
            </w:r>
          </w:p>
        </w:tc>
      </w:tr>
      <w:tr w:rsidR="00C81039" w:rsidRPr="00C81039" w:rsidTr="00C81039">
        <w:trPr>
          <w:trHeight w:val="411"/>
        </w:trPr>
        <w:tc>
          <w:tcPr>
            <w:tcW w:w="2898" w:type="dxa"/>
            <w:vMerge/>
            <w:shd w:val="clear" w:color="auto" w:fill="D9D9D9"/>
          </w:tcPr>
          <w:p w:rsidR="00C81039" w:rsidRPr="00C81039" w:rsidRDefault="00C81039" w:rsidP="00C81039">
            <w:pPr>
              <w:rPr>
                <w:rFonts w:ascii="Calibri" w:eastAsia="Calibri" w:hAnsi="Calibri" w:cs="Times New Roman"/>
                <w:sz w:val="24"/>
                <w:szCs w:val="24"/>
              </w:rPr>
            </w:pPr>
          </w:p>
        </w:tc>
        <w:tc>
          <w:tcPr>
            <w:tcW w:w="11718" w:type="dxa"/>
            <w:gridSpan w:val="4"/>
          </w:tcPr>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 xml:space="preserve">L.5.5 (a-c): </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t xml:space="preserve">Demonstrate understanding of figurative language, word relationships, and nuances in word meanings. </w:t>
            </w:r>
          </w:p>
          <w:p w:rsidR="00C81039" w:rsidRPr="00C81039" w:rsidRDefault="00C81039" w:rsidP="00C81039">
            <w:pPr>
              <w:numPr>
                <w:ilvl w:val="0"/>
                <w:numId w:val="17"/>
              </w:numPr>
              <w:contextualSpacing/>
              <w:rPr>
                <w:rFonts w:ascii="Calibri" w:eastAsia="Calibri" w:hAnsi="Calibri" w:cs="Times New Roman"/>
                <w:sz w:val="24"/>
                <w:szCs w:val="24"/>
              </w:rPr>
            </w:pPr>
            <w:r w:rsidRPr="00C81039">
              <w:rPr>
                <w:rFonts w:ascii="Calibri" w:eastAsia="Calibri" w:hAnsi="Calibri" w:cs="Times New Roman"/>
                <w:sz w:val="24"/>
                <w:szCs w:val="24"/>
              </w:rPr>
              <w:t xml:space="preserve">Interpret figurative language, including similes and metaphors, in context. </w:t>
            </w:r>
          </w:p>
          <w:p w:rsidR="00C81039" w:rsidRPr="00C81039" w:rsidRDefault="00C81039" w:rsidP="00C81039">
            <w:pPr>
              <w:numPr>
                <w:ilvl w:val="0"/>
                <w:numId w:val="17"/>
              </w:numPr>
              <w:contextualSpacing/>
              <w:rPr>
                <w:rFonts w:ascii="Calibri" w:eastAsia="Calibri" w:hAnsi="Calibri" w:cs="Times New Roman"/>
                <w:sz w:val="24"/>
                <w:szCs w:val="24"/>
              </w:rPr>
            </w:pPr>
            <w:r w:rsidRPr="00C81039">
              <w:rPr>
                <w:rFonts w:ascii="Calibri" w:eastAsia="Calibri" w:hAnsi="Calibri" w:cs="Times New Roman"/>
                <w:sz w:val="24"/>
                <w:szCs w:val="24"/>
              </w:rPr>
              <w:t xml:space="preserve">Recognize and explain meanings of common idioms, adages, and proverbs. </w:t>
            </w:r>
          </w:p>
          <w:p w:rsidR="00C81039" w:rsidRPr="00C81039" w:rsidRDefault="00C81039" w:rsidP="00C81039">
            <w:pPr>
              <w:numPr>
                <w:ilvl w:val="0"/>
                <w:numId w:val="17"/>
              </w:numPr>
              <w:contextualSpacing/>
              <w:rPr>
                <w:rFonts w:ascii="Calibri" w:eastAsia="Calibri" w:hAnsi="Calibri" w:cs="Times New Roman"/>
                <w:sz w:val="24"/>
                <w:szCs w:val="24"/>
              </w:rPr>
            </w:pPr>
            <w:r w:rsidRPr="00C81039">
              <w:rPr>
                <w:rFonts w:ascii="Calibri" w:eastAsia="Calibri" w:hAnsi="Calibri" w:cs="Times New Roman"/>
                <w:sz w:val="24"/>
                <w:szCs w:val="24"/>
              </w:rPr>
              <w:t>Use relationships between particular words (e.g., synonyms, antonyms, homographs) to better understand each word.</w:t>
            </w:r>
          </w:p>
        </w:tc>
      </w:tr>
      <w:tr w:rsidR="00C81039" w:rsidRPr="00C81039" w:rsidTr="00C81039">
        <w:tc>
          <w:tcPr>
            <w:tcW w:w="2898" w:type="dxa"/>
            <w:shd w:val="clear" w:color="auto" w:fill="D9D9D9"/>
          </w:tcPr>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Essential Questions:</w:t>
            </w:r>
          </w:p>
        </w:tc>
        <w:tc>
          <w:tcPr>
            <w:tcW w:w="11718" w:type="dxa"/>
            <w:gridSpan w:val="4"/>
          </w:tcPr>
          <w:p w:rsidR="00C81039" w:rsidRPr="00C81039" w:rsidRDefault="00C81039" w:rsidP="00C81039">
            <w:pPr>
              <w:numPr>
                <w:ilvl w:val="0"/>
                <w:numId w:val="2"/>
              </w:numPr>
              <w:contextualSpacing/>
              <w:rPr>
                <w:rFonts w:ascii="Calibri" w:eastAsia="Calibri" w:hAnsi="Calibri" w:cs="Times New Roman"/>
                <w:sz w:val="24"/>
                <w:szCs w:val="24"/>
              </w:rPr>
            </w:pPr>
            <w:r w:rsidRPr="00C81039">
              <w:rPr>
                <w:rFonts w:ascii="Calibri" w:eastAsia="Calibri" w:hAnsi="Calibri" w:cs="Times New Roman"/>
                <w:sz w:val="24"/>
                <w:szCs w:val="24"/>
              </w:rPr>
              <w:t>What issue needs our attention in our community?</w:t>
            </w:r>
          </w:p>
          <w:p w:rsidR="00C81039" w:rsidRPr="00C81039" w:rsidRDefault="00C81039" w:rsidP="00C81039">
            <w:pPr>
              <w:numPr>
                <w:ilvl w:val="0"/>
                <w:numId w:val="2"/>
              </w:numPr>
              <w:contextualSpacing/>
              <w:rPr>
                <w:rFonts w:ascii="Calibri" w:eastAsia="Calibri" w:hAnsi="Calibri" w:cs="Times New Roman"/>
                <w:sz w:val="24"/>
                <w:szCs w:val="24"/>
              </w:rPr>
            </w:pPr>
            <w:r w:rsidRPr="00C81039">
              <w:rPr>
                <w:rFonts w:ascii="Calibri" w:eastAsia="Calibri" w:hAnsi="Calibri" w:cs="Times New Roman"/>
                <w:sz w:val="24"/>
                <w:szCs w:val="24"/>
              </w:rPr>
              <w:t>What compelling evidence can we gather to inform our class and which evidence will we use to lobby legislators?</w:t>
            </w:r>
          </w:p>
        </w:tc>
      </w:tr>
      <w:tr w:rsidR="00C81039" w:rsidRPr="00C81039" w:rsidTr="00C81039">
        <w:tc>
          <w:tcPr>
            <w:tcW w:w="2898" w:type="dxa"/>
            <w:shd w:val="clear" w:color="auto" w:fill="D9D9D9"/>
          </w:tcPr>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Essential Learning Goals:</w:t>
            </w:r>
          </w:p>
        </w:tc>
        <w:tc>
          <w:tcPr>
            <w:tcW w:w="11718" w:type="dxa"/>
            <w:gridSpan w:val="4"/>
          </w:tcPr>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Reading: Informational Text</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b/>
                <w:sz w:val="24"/>
                <w:szCs w:val="24"/>
              </w:rPr>
              <w:t>RI.5.1:</w:t>
            </w:r>
            <w:r w:rsidRPr="00C81039">
              <w:rPr>
                <w:rFonts w:ascii="Calibri" w:eastAsia="Calibri" w:hAnsi="Calibri" w:cs="Times New Roman"/>
                <w:sz w:val="24"/>
                <w:szCs w:val="24"/>
              </w:rPr>
              <w:t xml:space="preserve"> Quote accurately from texts when explaining what texts say explicitly and when drawing text inferences.</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b/>
                <w:sz w:val="24"/>
                <w:szCs w:val="24"/>
              </w:rPr>
              <w:t>RI.5.2:</w:t>
            </w:r>
            <w:r w:rsidRPr="00C81039">
              <w:rPr>
                <w:rFonts w:ascii="Calibri" w:eastAsia="Calibri" w:hAnsi="Calibri" w:cs="Times New Roman"/>
                <w:sz w:val="24"/>
                <w:szCs w:val="24"/>
              </w:rPr>
              <w:t xml:space="preserve"> Determine two or more main ideas of texts and explain how they are supported by key details; summarize texts.</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Writing</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b/>
                <w:sz w:val="24"/>
                <w:szCs w:val="24"/>
              </w:rPr>
              <w:t xml:space="preserve">W.5.1: </w:t>
            </w:r>
            <w:r w:rsidRPr="00C81039">
              <w:rPr>
                <w:rFonts w:ascii="Calibri" w:eastAsia="Calibri" w:hAnsi="Calibri" w:cs="Times New Roman"/>
                <w:sz w:val="24"/>
                <w:szCs w:val="24"/>
              </w:rPr>
              <w:t>Write opinion pieces on topics or texts, supporting points of view with reasons and information.</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b/>
                <w:sz w:val="24"/>
                <w:szCs w:val="24"/>
              </w:rPr>
              <w:t>W.5.2:</w:t>
            </w:r>
            <w:r w:rsidRPr="00C81039">
              <w:rPr>
                <w:rFonts w:ascii="Calibri" w:eastAsia="Calibri" w:hAnsi="Calibri" w:cs="Times New Roman"/>
                <w:sz w:val="24"/>
                <w:szCs w:val="24"/>
              </w:rPr>
              <w:t xml:space="preserve"> Write informative/explanatory texts to examine topics and convey ideas and information clearly.</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Speaking and Listening</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b/>
                <w:sz w:val="24"/>
                <w:szCs w:val="24"/>
              </w:rPr>
              <w:t>SL.5.4:</w:t>
            </w:r>
            <w:r w:rsidRPr="00C81039">
              <w:rPr>
                <w:rFonts w:ascii="Calibri" w:eastAsia="Calibri" w:hAnsi="Calibri" w:cs="Times New Roman"/>
                <w:sz w:val="24"/>
                <w:szCs w:val="24"/>
              </w:rPr>
              <w:t xml:space="preserve"> Report on topics or texts or present opinions, sequencing ideas logically and using appropriate facts and relevant, descriptive details to support main ideas or themes; speak clearly at understandable pace.</w:t>
            </w:r>
          </w:p>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Language</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b/>
                <w:sz w:val="24"/>
                <w:szCs w:val="24"/>
              </w:rPr>
              <w:t>L.5.3:</w:t>
            </w:r>
            <w:r w:rsidRPr="00C81039">
              <w:rPr>
                <w:rFonts w:ascii="Calibri" w:eastAsia="Calibri" w:hAnsi="Calibri" w:cs="Times New Roman"/>
                <w:sz w:val="24"/>
                <w:szCs w:val="24"/>
              </w:rPr>
              <w:t xml:space="preserve"> Use knowledge of language and its conventions when writing, speaking, reading, or listening.</w:t>
            </w:r>
          </w:p>
          <w:p w:rsidR="00C81039" w:rsidRPr="00C81039" w:rsidRDefault="00C81039" w:rsidP="00C81039">
            <w:pPr>
              <w:numPr>
                <w:ilvl w:val="0"/>
                <w:numId w:val="18"/>
              </w:numPr>
              <w:contextualSpacing/>
              <w:rPr>
                <w:rFonts w:ascii="Calibri" w:eastAsia="Calibri" w:hAnsi="Calibri" w:cs="Times New Roman"/>
                <w:sz w:val="24"/>
                <w:szCs w:val="24"/>
              </w:rPr>
            </w:pPr>
            <w:r w:rsidRPr="00C81039">
              <w:rPr>
                <w:rFonts w:ascii="Calibri" w:eastAsia="Calibri" w:hAnsi="Calibri" w:cs="Times New Roman"/>
                <w:sz w:val="24"/>
                <w:szCs w:val="24"/>
              </w:rPr>
              <w:t>Expand, combine, and reduce sentences for meaning, reader/listener interest, and style.</w:t>
            </w:r>
          </w:p>
          <w:p w:rsidR="00C81039" w:rsidRPr="00C81039" w:rsidRDefault="00C81039" w:rsidP="00C81039">
            <w:pPr>
              <w:numPr>
                <w:ilvl w:val="0"/>
                <w:numId w:val="18"/>
              </w:numPr>
              <w:contextualSpacing/>
              <w:rPr>
                <w:rFonts w:ascii="Calibri" w:eastAsia="Calibri" w:hAnsi="Calibri" w:cs="Times New Roman"/>
                <w:sz w:val="24"/>
                <w:szCs w:val="24"/>
              </w:rPr>
            </w:pPr>
            <w:r w:rsidRPr="00C81039">
              <w:rPr>
                <w:rFonts w:ascii="Calibri" w:eastAsia="Calibri" w:hAnsi="Calibri" w:cs="Times New Roman"/>
                <w:sz w:val="24"/>
                <w:szCs w:val="24"/>
              </w:rPr>
              <w:t>Compare and contrast varieties of English (e.g., dialects, registers) used in stories, dramas, or poems.</w:t>
            </w:r>
          </w:p>
        </w:tc>
      </w:tr>
      <w:tr w:rsidR="00C81039" w:rsidRPr="00C81039" w:rsidTr="00C81039">
        <w:tc>
          <w:tcPr>
            <w:tcW w:w="2898" w:type="dxa"/>
            <w:shd w:val="clear" w:color="auto" w:fill="D9D9D9"/>
          </w:tcPr>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lastRenderedPageBreak/>
              <w:t>Concepts:</w:t>
            </w:r>
          </w:p>
        </w:tc>
        <w:tc>
          <w:tcPr>
            <w:tcW w:w="11718" w:type="dxa"/>
            <w:gridSpan w:val="4"/>
          </w:tcPr>
          <w:p w:rsidR="00C81039" w:rsidRPr="00C81039" w:rsidRDefault="00C81039" w:rsidP="00C81039">
            <w:pPr>
              <w:numPr>
                <w:ilvl w:val="0"/>
                <w:numId w:val="1"/>
              </w:numPr>
              <w:contextualSpacing/>
              <w:rPr>
                <w:rFonts w:ascii="Calibri" w:eastAsia="Calibri" w:hAnsi="Calibri" w:cs="Times New Roman"/>
                <w:sz w:val="24"/>
                <w:szCs w:val="24"/>
              </w:rPr>
            </w:pPr>
            <w:r w:rsidRPr="00C81039">
              <w:rPr>
                <w:rFonts w:ascii="Calibri" w:eastAsia="Calibri" w:hAnsi="Calibri" w:cs="Times New Roman"/>
                <w:sz w:val="24"/>
                <w:szCs w:val="24"/>
              </w:rPr>
              <w:t>Public policy, gathering research on public problem, proposing policy change, creating portfolio, oral/visual presentation</w:t>
            </w:r>
          </w:p>
        </w:tc>
      </w:tr>
      <w:tr w:rsidR="00C81039" w:rsidRPr="00C81039" w:rsidTr="00C81039">
        <w:trPr>
          <w:trHeight w:val="293"/>
        </w:trPr>
        <w:tc>
          <w:tcPr>
            <w:tcW w:w="2898" w:type="dxa"/>
            <w:vMerge w:val="restart"/>
            <w:shd w:val="clear" w:color="auto" w:fill="D9D9D9"/>
          </w:tcPr>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Academic Vocabulary &amp; Phrases:</w:t>
            </w:r>
          </w:p>
        </w:tc>
        <w:tc>
          <w:tcPr>
            <w:tcW w:w="3906" w:type="dxa"/>
            <w:shd w:val="clear" w:color="auto" w:fill="D9D9D9"/>
          </w:tcPr>
          <w:p w:rsidR="00C81039" w:rsidRPr="00C81039" w:rsidRDefault="00C81039" w:rsidP="00C81039">
            <w:pPr>
              <w:jc w:val="center"/>
              <w:rPr>
                <w:rFonts w:ascii="Calibri" w:eastAsia="Calibri" w:hAnsi="Calibri" w:cs="Times New Roman"/>
                <w:b/>
                <w:sz w:val="24"/>
                <w:szCs w:val="24"/>
              </w:rPr>
            </w:pPr>
            <w:r w:rsidRPr="00C81039">
              <w:rPr>
                <w:rFonts w:ascii="Calibri" w:eastAsia="Calibri" w:hAnsi="Calibri" w:cs="Times New Roman"/>
                <w:b/>
                <w:sz w:val="24"/>
                <w:szCs w:val="24"/>
              </w:rPr>
              <w:t>Tier 1</w:t>
            </w:r>
          </w:p>
        </w:tc>
        <w:tc>
          <w:tcPr>
            <w:tcW w:w="3906" w:type="dxa"/>
            <w:gridSpan w:val="2"/>
            <w:shd w:val="clear" w:color="auto" w:fill="D9D9D9"/>
          </w:tcPr>
          <w:p w:rsidR="00C81039" w:rsidRPr="00C81039" w:rsidRDefault="00C81039" w:rsidP="00C81039">
            <w:pPr>
              <w:jc w:val="center"/>
              <w:rPr>
                <w:rFonts w:ascii="Calibri" w:eastAsia="Calibri" w:hAnsi="Calibri" w:cs="Times New Roman"/>
                <w:b/>
                <w:sz w:val="24"/>
                <w:szCs w:val="24"/>
              </w:rPr>
            </w:pPr>
            <w:r w:rsidRPr="00C81039">
              <w:rPr>
                <w:rFonts w:ascii="Calibri" w:eastAsia="Calibri" w:hAnsi="Calibri" w:cs="Times New Roman"/>
                <w:b/>
                <w:sz w:val="24"/>
                <w:szCs w:val="24"/>
              </w:rPr>
              <w:t>Tier 2</w:t>
            </w:r>
          </w:p>
        </w:tc>
        <w:tc>
          <w:tcPr>
            <w:tcW w:w="3906" w:type="dxa"/>
            <w:shd w:val="clear" w:color="auto" w:fill="D9D9D9"/>
          </w:tcPr>
          <w:p w:rsidR="00C81039" w:rsidRPr="00C81039" w:rsidRDefault="00C81039" w:rsidP="00C81039">
            <w:pPr>
              <w:jc w:val="center"/>
              <w:rPr>
                <w:rFonts w:ascii="Calibri" w:eastAsia="Calibri" w:hAnsi="Calibri" w:cs="Times New Roman"/>
                <w:b/>
                <w:sz w:val="24"/>
                <w:szCs w:val="24"/>
              </w:rPr>
            </w:pPr>
            <w:r w:rsidRPr="00C81039">
              <w:rPr>
                <w:rFonts w:ascii="Calibri" w:eastAsia="Calibri" w:hAnsi="Calibri" w:cs="Times New Roman"/>
                <w:b/>
                <w:sz w:val="24"/>
                <w:szCs w:val="24"/>
              </w:rPr>
              <w:t>Tier 3</w:t>
            </w:r>
          </w:p>
        </w:tc>
      </w:tr>
      <w:tr w:rsidR="00C81039" w:rsidRPr="00C81039" w:rsidTr="00C81039">
        <w:trPr>
          <w:trHeight w:val="292"/>
        </w:trPr>
        <w:tc>
          <w:tcPr>
            <w:tcW w:w="2898" w:type="dxa"/>
            <w:vMerge/>
            <w:shd w:val="clear" w:color="auto" w:fill="D9D9D9"/>
          </w:tcPr>
          <w:p w:rsidR="00C81039" w:rsidRPr="00C81039" w:rsidRDefault="00C81039" w:rsidP="00C81039">
            <w:pPr>
              <w:rPr>
                <w:rFonts w:ascii="Calibri" w:eastAsia="Calibri" w:hAnsi="Calibri" w:cs="Times New Roman"/>
                <w:sz w:val="24"/>
                <w:szCs w:val="24"/>
              </w:rPr>
            </w:pPr>
          </w:p>
        </w:tc>
        <w:tc>
          <w:tcPr>
            <w:tcW w:w="3906" w:type="dxa"/>
          </w:tcPr>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t>People, change, problem</w:t>
            </w:r>
          </w:p>
        </w:tc>
        <w:tc>
          <w:tcPr>
            <w:tcW w:w="3906" w:type="dxa"/>
            <w:gridSpan w:val="2"/>
          </w:tcPr>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t>Improve, public, analyze, summarize, integrate, central idea, multiple ideas, essays, stories, statistics, details, conclusion, transition, final thoughts, in order, variety, cause/effect language (found, revealed, led, effect, because, due, since), sequential language (before dawn, a little later, three hours later, before, later, now, then), objective view, bias, link evidence, link, based on evidence, had an impact on, brought about, it follows that, prior to, eventually, meanwhile, throughout, soon thereafter</w:t>
            </w:r>
          </w:p>
        </w:tc>
        <w:tc>
          <w:tcPr>
            <w:tcW w:w="3906" w:type="dxa"/>
          </w:tcPr>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t>Public policy, government officials, evaluating evidence</w:t>
            </w:r>
          </w:p>
        </w:tc>
      </w:tr>
    </w:tbl>
    <w:p w:rsidR="00C81039" w:rsidRPr="00C81039" w:rsidRDefault="00C81039" w:rsidP="00C81039">
      <w:pPr>
        <w:spacing w:after="200" w:line="276" w:lineRule="auto"/>
        <w:rPr>
          <w:rFonts w:ascii="Calibri" w:eastAsia="Calibri" w:hAnsi="Calibri" w:cs="Times New Roman"/>
        </w:rPr>
      </w:pPr>
      <w:bookmarkStart w:id="0" w:name="_GoBack"/>
      <w:bookmarkEnd w:id="0"/>
    </w:p>
    <w:tbl>
      <w:tblPr>
        <w:tblStyle w:val="TableGrid"/>
        <w:tblW w:w="0" w:type="auto"/>
        <w:tblLook w:val="04A0" w:firstRow="1" w:lastRow="0" w:firstColumn="1" w:lastColumn="0" w:noHBand="0" w:noVBand="1"/>
      </w:tblPr>
      <w:tblGrid>
        <w:gridCol w:w="2867"/>
        <w:gridCol w:w="11523"/>
      </w:tblGrid>
      <w:tr w:rsidR="00C81039" w:rsidRPr="00C81039" w:rsidTr="00C81039">
        <w:tc>
          <w:tcPr>
            <w:tcW w:w="14616" w:type="dxa"/>
            <w:gridSpan w:val="2"/>
            <w:shd w:val="clear" w:color="auto" w:fill="D9D9D9"/>
          </w:tcPr>
          <w:p w:rsidR="00C81039" w:rsidRPr="00C81039" w:rsidRDefault="00C81039" w:rsidP="00C81039">
            <w:pPr>
              <w:jc w:val="center"/>
              <w:rPr>
                <w:rFonts w:ascii="Calibri" w:eastAsia="Calibri" w:hAnsi="Calibri" w:cs="Times New Roman"/>
                <w:b/>
                <w:sz w:val="24"/>
                <w:szCs w:val="24"/>
              </w:rPr>
            </w:pPr>
            <w:r w:rsidRPr="00C81039">
              <w:rPr>
                <w:rFonts w:ascii="Calibri" w:eastAsia="Calibri" w:hAnsi="Calibri" w:cs="Times New Roman"/>
                <w:b/>
                <w:sz w:val="24"/>
                <w:szCs w:val="24"/>
              </w:rPr>
              <w:t>Generalizations: (Conceptual Understanding)</w:t>
            </w:r>
          </w:p>
        </w:tc>
      </w:tr>
      <w:tr w:rsidR="00C81039" w:rsidRPr="00C81039" w:rsidTr="00C81039">
        <w:tc>
          <w:tcPr>
            <w:tcW w:w="2898" w:type="dxa"/>
            <w:shd w:val="clear" w:color="auto" w:fill="D9D9D9"/>
          </w:tcPr>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My Students Understand That…</w:t>
            </w:r>
          </w:p>
        </w:tc>
        <w:tc>
          <w:tcPr>
            <w:tcW w:w="11718" w:type="dxa"/>
          </w:tcPr>
          <w:p w:rsidR="00C81039" w:rsidRPr="00C81039" w:rsidRDefault="00C81039" w:rsidP="00C81039">
            <w:pPr>
              <w:numPr>
                <w:ilvl w:val="0"/>
                <w:numId w:val="1"/>
              </w:numPr>
              <w:contextualSpacing/>
              <w:rPr>
                <w:rFonts w:ascii="Calibri" w:eastAsia="Calibri" w:hAnsi="Calibri" w:cs="Times New Roman"/>
                <w:sz w:val="24"/>
                <w:szCs w:val="24"/>
              </w:rPr>
            </w:pPr>
            <w:r w:rsidRPr="00C81039">
              <w:rPr>
                <w:rFonts w:ascii="Calibri" w:eastAsia="Calibri" w:hAnsi="Calibri" w:cs="Times New Roman"/>
                <w:sz w:val="24"/>
                <w:szCs w:val="24"/>
              </w:rPr>
              <w:t>Informational readers objectively analyze multiple texts on one topic to determine why evidence was included, objectively summarize ideas and evidence, weigh the strength of various evidence and central ideas they support, and study nonfiction organization and features in preparation for integrating the central ideas.</w:t>
            </w:r>
          </w:p>
          <w:p w:rsidR="00C81039" w:rsidRPr="00C81039" w:rsidRDefault="00C81039" w:rsidP="00C81039">
            <w:pPr>
              <w:numPr>
                <w:ilvl w:val="0"/>
                <w:numId w:val="1"/>
              </w:numPr>
              <w:contextualSpacing/>
              <w:rPr>
                <w:rFonts w:ascii="Calibri" w:eastAsia="Calibri" w:hAnsi="Calibri" w:cs="Times New Roman"/>
                <w:sz w:val="24"/>
                <w:szCs w:val="24"/>
              </w:rPr>
            </w:pPr>
            <w:r w:rsidRPr="00C81039">
              <w:rPr>
                <w:rFonts w:ascii="Calibri" w:eastAsia="Calibri" w:hAnsi="Calibri" w:cs="Times New Roman"/>
                <w:sz w:val="24"/>
                <w:szCs w:val="24"/>
              </w:rPr>
              <w:t>Informational readers and writers incorporate a variety of essays, stories, statistics, and details to teach or present information, followed by conclusions that restate main ideas.</w:t>
            </w:r>
          </w:p>
          <w:p w:rsidR="00C81039" w:rsidRPr="00C81039" w:rsidRDefault="00C81039" w:rsidP="00C81039">
            <w:pPr>
              <w:numPr>
                <w:ilvl w:val="0"/>
                <w:numId w:val="1"/>
              </w:numPr>
              <w:contextualSpacing/>
              <w:rPr>
                <w:rFonts w:ascii="Calibri" w:eastAsia="Calibri" w:hAnsi="Calibri" w:cs="Times New Roman"/>
                <w:sz w:val="24"/>
                <w:szCs w:val="24"/>
              </w:rPr>
            </w:pPr>
            <w:r w:rsidRPr="00C81039">
              <w:rPr>
                <w:rFonts w:ascii="Calibri" w:eastAsia="Calibri" w:hAnsi="Calibri" w:cs="Times New Roman"/>
                <w:sz w:val="24"/>
                <w:szCs w:val="24"/>
              </w:rPr>
              <w:t>Informational writers summarize central ideas and evidence around topics of study.</w:t>
            </w:r>
          </w:p>
        </w:tc>
      </w:tr>
    </w:tbl>
    <w:tbl>
      <w:tblPr>
        <w:tblStyle w:val="TableGrid3"/>
        <w:tblW w:w="0" w:type="auto"/>
        <w:tblLook w:val="04A0" w:firstRow="1" w:lastRow="0" w:firstColumn="1" w:lastColumn="0" w:noHBand="0" w:noVBand="1"/>
      </w:tblPr>
      <w:tblGrid>
        <w:gridCol w:w="2867"/>
        <w:gridCol w:w="5761"/>
        <w:gridCol w:w="5762"/>
      </w:tblGrid>
      <w:tr w:rsidR="00C81039" w:rsidRPr="00C81039" w:rsidTr="00C81039">
        <w:trPr>
          <w:trHeight w:val="305"/>
        </w:trPr>
        <w:tc>
          <w:tcPr>
            <w:tcW w:w="2898" w:type="dxa"/>
            <w:vMerge w:val="restart"/>
            <w:shd w:val="clear" w:color="auto" w:fill="D9D9D9"/>
          </w:tcPr>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Guiding Questions to Build Conceptual Understanding:</w:t>
            </w:r>
          </w:p>
        </w:tc>
        <w:tc>
          <w:tcPr>
            <w:tcW w:w="5859" w:type="dxa"/>
            <w:shd w:val="clear" w:color="auto" w:fill="D9D9D9"/>
          </w:tcPr>
          <w:p w:rsidR="00C81039" w:rsidRPr="00C81039" w:rsidRDefault="00C81039" w:rsidP="00C81039">
            <w:pPr>
              <w:jc w:val="center"/>
              <w:rPr>
                <w:rFonts w:ascii="Calibri" w:eastAsia="Calibri" w:hAnsi="Calibri" w:cs="Times New Roman"/>
                <w:b/>
                <w:sz w:val="24"/>
                <w:szCs w:val="24"/>
              </w:rPr>
            </w:pPr>
            <w:r w:rsidRPr="00C81039">
              <w:rPr>
                <w:rFonts w:ascii="Calibri" w:eastAsia="Calibri" w:hAnsi="Calibri" w:cs="Times New Roman"/>
                <w:b/>
                <w:sz w:val="24"/>
                <w:szCs w:val="24"/>
              </w:rPr>
              <w:t>Factual</w:t>
            </w:r>
          </w:p>
        </w:tc>
        <w:tc>
          <w:tcPr>
            <w:tcW w:w="5859" w:type="dxa"/>
            <w:shd w:val="clear" w:color="auto" w:fill="D9D9D9"/>
          </w:tcPr>
          <w:p w:rsidR="00C81039" w:rsidRPr="00C81039" w:rsidRDefault="00C81039" w:rsidP="00C81039">
            <w:pPr>
              <w:jc w:val="center"/>
              <w:rPr>
                <w:rFonts w:ascii="Calibri" w:eastAsia="Calibri" w:hAnsi="Calibri" w:cs="Times New Roman"/>
                <w:b/>
                <w:sz w:val="24"/>
                <w:szCs w:val="24"/>
              </w:rPr>
            </w:pPr>
            <w:r w:rsidRPr="00C81039">
              <w:rPr>
                <w:rFonts w:ascii="Calibri" w:eastAsia="Calibri" w:hAnsi="Calibri" w:cs="Times New Roman"/>
                <w:b/>
                <w:sz w:val="24"/>
                <w:szCs w:val="24"/>
              </w:rPr>
              <w:t>Conceptual</w:t>
            </w:r>
          </w:p>
        </w:tc>
      </w:tr>
      <w:tr w:rsidR="00C81039" w:rsidRPr="00C81039" w:rsidTr="00C81039">
        <w:trPr>
          <w:trHeight w:val="442"/>
        </w:trPr>
        <w:tc>
          <w:tcPr>
            <w:tcW w:w="2898" w:type="dxa"/>
            <w:vMerge/>
            <w:shd w:val="clear" w:color="auto" w:fill="D9D9D9"/>
          </w:tcPr>
          <w:p w:rsidR="00C81039" w:rsidRPr="00C81039" w:rsidRDefault="00C81039" w:rsidP="00C81039">
            <w:pPr>
              <w:rPr>
                <w:rFonts w:ascii="Calibri" w:eastAsia="Calibri" w:hAnsi="Calibri" w:cs="Times New Roman"/>
                <w:b/>
                <w:sz w:val="24"/>
                <w:szCs w:val="24"/>
              </w:rPr>
            </w:pPr>
          </w:p>
        </w:tc>
        <w:tc>
          <w:tcPr>
            <w:tcW w:w="5859" w:type="dxa"/>
          </w:tcPr>
          <w:p w:rsidR="00C81039" w:rsidRPr="00C81039" w:rsidRDefault="00C81039" w:rsidP="00C81039">
            <w:pPr>
              <w:numPr>
                <w:ilvl w:val="0"/>
                <w:numId w:val="4"/>
              </w:numPr>
              <w:contextualSpacing/>
              <w:rPr>
                <w:rFonts w:ascii="Calibri" w:eastAsia="Calibri" w:hAnsi="Calibri" w:cs="Times New Roman"/>
                <w:sz w:val="24"/>
                <w:szCs w:val="24"/>
              </w:rPr>
            </w:pPr>
            <w:r w:rsidRPr="00C81039">
              <w:rPr>
                <w:rFonts w:ascii="Calibri" w:eastAsia="Calibri" w:hAnsi="Calibri" w:cs="Times New Roman"/>
                <w:sz w:val="24"/>
                <w:szCs w:val="24"/>
              </w:rPr>
              <w:t>How do I compare two accounts of the same event?</w:t>
            </w:r>
          </w:p>
          <w:p w:rsidR="00C81039" w:rsidRPr="00C81039" w:rsidRDefault="00C81039" w:rsidP="00C81039">
            <w:pPr>
              <w:numPr>
                <w:ilvl w:val="0"/>
                <w:numId w:val="4"/>
              </w:numPr>
              <w:contextualSpacing/>
              <w:rPr>
                <w:rFonts w:ascii="Calibri" w:eastAsia="Calibri" w:hAnsi="Calibri" w:cs="Times New Roman"/>
                <w:sz w:val="24"/>
                <w:szCs w:val="24"/>
              </w:rPr>
            </w:pPr>
            <w:r w:rsidRPr="00C81039">
              <w:rPr>
                <w:rFonts w:ascii="Calibri" w:eastAsia="Calibri" w:hAnsi="Calibri" w:cs="Times New Roman"/>
                <w:sz w:val="24"/>
                <w:szCs w:val="24"/>
              </w:rPr>
              <w:t>How do I connect ideas from a variety of sources to teach or present information?</w:t>
            </w:r>
          </w:p>
          <w:p w:rsidR="00C81039" w:rsidRPr="00C81039" w:rsidRDefault="00C81039" w:rsidP="00C81039">
            <w:pPr>
              <w:numPr>
                <w:ilvl w:val="0"/>
                <w:numId w:val="4"/>
              </w:numPr>
              <w:contextualSpacing/>
              <w:rPr>
                <w:rFonts w:ascii="Calibri" w:eastAsia="Calibri" w:hAnsi="Calibri" w:cs="Times New Roman"/>
                <w:sz w:val="24"/>
                <w:szCs w:val="24"/>
              </w:rPr>
            </w:pPr>
            <w:r w:rsidRPr="00C81039">
              <w:rPr>
                <w:rFonts w:ascii="Calibri" w:eastAsia="Calibri" w:hAnsi="Calibri" w:cs="Times New Roman"/>
                <w:sz w:val="24"/>
                <w:szCs w:val="24"/>
              </w:rPr>
              <w:lastRenderedPageBreak/>
              <w:t>What does it take for informational writers to effectively teach readers about their topics?</w:t>
            </w:r>
          </w:p>
        </w:tc>
        <w:tc>
          <w:tcPr>
            <w:tcW w:w="5859" w:type="dxa"/>
          </w:tcPr>
          <w:p w:rsidR="00C81039" w:rsidRPr="00C81039" w:rsidRDefault="00C81039" w:rsidP="00C81039">
            <w:pPr>
              <w:numPr>
                <w:ilvl w:val="0"/>
                <w:numId w:val="3"/>
              </w:numPr>
              <w:contextualSpacing/>
              <w:rPr>
                <w:rFonts w:ascii="Calibri" w:eastAsia="Calibri" w:hAnsi="Calibri" w:cs="Times New Roman"/>
                <w:sz w:val="24"/>
                <w:szCs w:val="24"/>
              </w:rPr>
            </w:pPr>
            <w:r w:rsidRPr="00C81039">
              <w:rPr>
                <w:rFonts w:ascii="Calibri" w:eastAsia="Calibri" w:hAnsi="Calibri" w:cs="Times New Roman"/>
                <w:sz w:val="24"/>
                <w:szCs w:val="24"/>
              </w:rPr>
              <w:lastRenderedPageBreak/>
              <w:t>How do I evaluate evidence for credibility?</w:t>
            </w:r>
          </w:p>
          <w:p w:rsidR="00C81039" w:rsidRPr="00C81039" w:rsidRDefault="00C81039" w:rsidP="00C81039">
            <w:pPr>
              <w:numPr>
                <w:ilvl w:val="0"/>
                <w:numId w:val="3"/>
              </w:numPr>
              <w:contextualSpacing/>
              <w:rPr>
                <w:rFonts w:ascii="Calibri" w:eastAsia="Calibri" w:hAnsi="Calibri" w:cs="Times New Roman"/>
                <w:sz w:val="24"/>
                <w:szCs w:val="24"/>
              </w:rPr>
            </w:pPr>
            <w:r w:rsidRPr="00C81039">
              <w:rPr>
                <w:rFonts w:ascii="Calibri" w:eastAsia="Calibri" w:hAnsi="Calibri" w:cs="Times New Roman"/>
                <w:sz w:val="24"/>
                <w:szCs w:val="24"/>
              </w:rPr>
              <w:t>What makes a powerful presentation?</w:t>
            </w:r>
          </w:p>
          <w:p w:rsidR="00C81039" w:rsidRPr="00C81039" w:rsidRDefault="00C81039" w:rsidP="00C81039">
            <w:pPr>
              <w:numPr>
                <w:ilvl w:val="0"/>
                <w:numId w:val="3"/>
              </w:numPr>
              <w:contextualSpacing/>
              <w:rPr>
                <w:rFonts w:ascii="Calibri" w:eastAsia="Calibri" w:hAnsi="Calibri" w:cs="Times New Roman"/>
                <w:sz w:val="24"/>
                <w:szCs w:val="24"/>
              </w:rPr>
            </w:pPr>
            <w:r w:rsidRPr="00C81039">
              <w:rPr>
                <w:rFonts w:ascii="Calibri" w:eastAsia="Calibri" w:hAnsi="Calibri" w:cs="Times New Roman"/>
                <w:sz w:val="24"/>
                <w:szCs w:val="24"/>
              </w:rPr>
              <w:t>Why must my writing be organized around central ideas?</w:t>
            </w:r>
          </w:p>
        </w:tc>
      </w:tr>
    </w:tbl>
    <w:p w:rsidR="00C81039" w:rsidRPr="00C81039" w:rsidRDefault="00C81039" w:rsidP="00C81039">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4799"/>
        <w:gridCol w:w="4794"/>
        <w:gridCol w:w="4797"/>
      </w:tblGrid>
      <w:tr w:rsidR="00C81039" w:rsidRPr="00C81039" w:rsidTr="00C81039">
        <w:tc>
          <w:tcPr>
            <w:tcW w:w="14616" w:type="dxa"/>
            <w:gridSpan w:val="3"/>
            <w:shd w:val="clear" w:color="auto" w:fill="D9D9D9"/>
          </w:tcPr>
          <w:p w:rsidR="00C81039" w:rsidRPr="00C81039" w:rsidRDefault="00C81039" w:rsidP="00C81039">
            <w:pPr>
              <w:jc w:val="center"/>
              <w:rPr>
                <w:rFonts w:ascii="Calibri" w:eastAsia="Calibri" w:hAnsi="Calibri" w:cs="Times New Roman"/>
                <w:b/>
                <w:sz w:val="24"/>
                <w:szCs w:val="24"/>
              </w:rPr>
            </w:pPr>
            <w:r w:rsidRPr="00C81039">
              <w:rPr>
                <w:rFonts w:ascii="Calibri" w:eastAsia="Calibri" w:hAnsi="Calibri" w:cs="Times New Roman"/>
                <w:b/>
                <w:sz w:val="24"/>
                <w:szCs w:val="24"/>
              </w:rPr>
              <w:t>My Students Will Be Able to DO…</w:t>
            </w:r>
          </w:p>
        </w:tc>
      </w:tr>
      <w:tr w:rsidR="00C81039" w:rsidRPr="00C81039" w:rsidTr="00C81039">
        <w:tc>
          <w:tcPr>
            <w:tcW w:w="4872" w:type="dxa"/>
            <w:shd w:val="clear" w:color="auto" w:fill="D9D9D9"/>
          </w:tcPr>
          <w:p w:rsidR="00C81039" w:rsidRPr="00C81039" w:rsidRDefault="00C81039" w:rsidP="00C81039">
            <w:pPr>
              <w:rPr>
                <w:rFonts w:ascii="Calibri" w:eastAsia="Calibri" w:hAnsi="Calibri" w:cs="Times New Roman"/>
                <w:b/>
                <w:sz w:val="24"/>
                <w:szCs w:val="24"/>
              </w:rPr>
            </w:pPr>
            <w:r w:rsidRPr="00C81039">
              <w:rPr>
                <w:rFonts w:ascii="Calibri" w:eastAsia="Calibri" w:hAnsi="Calibri" w:cs="Times New Roman"/>
                <w:b/>
                <w:sz w:val="24"/>
                <w:szCs w:val="24"/>
              </w:rPr>
              <w:t>Key Knowledge…</w:t>
            </w:r>
          </w:p>
        </w:tc>
        <w:tc>
          <w:tcPr>
            <w:tcW w:w="4872" w:type="dxa"/>
            <w:shd w:val="clear" w:color="auto" w:fill="D9D9D9"/>
          </w:tcPr>
          <w:p w:rsidR="00C81039" w:rsidRPr="00C81039" w:rsidRDefault="00C81039" w:rsidP="00C81039">
            <w:pPr>
              <w:jc w:val="center"/>
              <w:rPr>
                <w:rFonts w:ascii="Calibri" w:eastAsia="Calibri" w:hAnsi="Calibri" w:cs="Times New Roman"/>
                <w:b/>
                <w:sz w:val="24"/>
                <w:szCs w:val="24"/>
              </w:rPr>
            </w:pPr>
            <w:r w:rsidRPr="00C81039">
              <w:rPr>
                <w:rFonts w:ascii="Calibri" w:eastAsia="Calibri" w:hAnsi="Calibri" w:cs="Times New Roman"/>
                <w:b/>
                <w:sz w:val="24"/>
                <w:szCs w:val="24"/>
              </w:rPr>
              <w:t>Strategies</w:t>
            </w:r>
          </w:p>
        </w:tc>
        <w:tc>
          <w:tcPr>
            <w:tcW w:w="4872" w:type="dxa"/>
            <w:shd w:val="clear" w:color="auto" w:fill="D9D9D9"/>
          </w:tcPr>
          <w:p w:rsidR="00C81039" w:rsidRPr="00C81039" w:rsidRDefault="00C81039" w:rsidP="00C81039">
            <w:pPr>
              <w:jc w:val="center"/>
              <w:rPr>
                <w:rFonts w:ascii="Calibri" w:eastAsia="Calibri" w:hAnsi="Calibri" w:cs="Times New Roman"/>
                <w:b/>
                <w:sz w:val="24"/>
                <w:szCs w:val="24"/>
              </w:rPr>
            </w:pPr>
            <w:r w:rsidRPr="00C81039">
              <w:rPr>
                <w:rFonts w:ascii="Calibri" w:eastAsia="Calibri" w:hAnsi="Calibri" w:cs="Times New Roman"/>
                <w:b/>
                <w:sz w:val="24"/>
                <w:szCs w:val="24"/>
              </w:rPr>
              <w:t>Skills</w:t>
            </w:r>
          </w:p>
        </w:tc>
      </w:tr>
      <w:tr w:rsidR="00C81039" w:rsidRPr="00C81039" w:rsidTr="001F0784">
        <w:tc>
          <w:tcPr>
            <w:tcW w:w="4872" w:type="dxa"/>
          </w:tcPr>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t>- Learn about public policy and the role government officials play in making policy.</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t>- Select a public problem, state the problem, and gather research on the problem.</w:t>
            </w:r>
          </w:p>
        </w:tc>
        <w:tc>
          <w:tcPr>
            <w:tcW w:w="4872" w:type="dxa"/>
          </w:tcPr>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t xml:space="preserve"> - Ask questions.</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t>- Make inferences based on text evidence.</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t xml:space="preserve">- Summarize and synthesize.                      </w:t>
            </w:r>
          </w:p>
        </w:tc>
        <w:tc>
          <w:tcPr>
            <w:tcW w:w="4872" w:type="dxa"/>
          </w:tcPr>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t>- Compare and contrast.</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t>- Discern facts from opinions.</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t>- Draw conclusions.</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t>- Make inferences using text evidence.</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t>- Identify causes and effects.</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t>- Make judgments.</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t>- Summarize information.</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t>- Use graphic features.</w:t>
            </w:r>
          </w:p>
          <w:p w:rsidR="00C81039" w:rsidRPr="00C81039" w:rsidRDefault="00C81039" w:rsidP="00C81039">
            <w:pPr>
              <w:rPr>
                <w:rFonts w:ascii="Calibri" w:eastAsia="Calibri" w:hAnsi="Calibri" w:cs="Times New Roman"/>
                <w:sz w:val="24"/>
                <w:szCs w:val="24"/>
              </w:rPr>
            </w:pPr>
            <w:r w:rsidRPr="00C81039">
              <w:rPr>
                <w:rFonts w:ascii="Calibri" w:eastAsia="Calibri" w:hAnsi="Calibri" w:cs="Times New Roman"/>
                <w:sz w:val="24"/>
                <w:szCs w:val="24"/>
              </w:rPr>
              <w:t>- Use text features.</w:t>
            </w:r>
          </w:p>
        </w:tc>
      </w:tr>
    </w:tbl>
    <w:p w:rsidR="00C31583" w:rsidRDefault="00C31583"/>
    <w:sectPr w:rsidR="00C31583" w:rsidSect="00C81039">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13A8" w:rsidRDefault="008413A8" w:rsidP="00C81039">
      <w:pPr>
        <w:spacing w:after="0" w:line="240" w:lineRule="auto"/>
      </w:pPr>
      <w:r>
        <w:separator/>
      </w:r>
    </w:p>
  </w:endnote>
  <w:endnote w:type="continuationSeparator" w:id="0">
    <w:p w:rsidR="008413A8" w:rsidRDefault="008413A8" w:rsidP="00C810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C81039">
      <w:trPr>
        <w:jc w:val="right"/>
      </w:trPr>
      <w:tc>
        <w:tcPr>
          <w:tcW w:w="4795" w:type="dxa"/>
          <w:vAlign w:val="center"/>
        </w:tcPr>
        <w:sdt>
          <w:sdtPr>
            <w:rPr>
              <w:b/>
              <w:caps/>
              <w:color w:val="000000" w:themeColor="text1"/>
            </w:rPr>
            <w:alias w:val="Author"/>
            <w:tag w:val=""/>
            <w:id w:val="1534539408"/>
            <w:placeholder>
              <w:docPart w:val="F9BC29271F4042C4B2749A0353684868"/>
            </w:placeholder>
            <w:dataBinding w:prefixMappings="xmlns:ns0='http://purl.org/dc/elements/1.1/' xmlns:ns1='http://schemas.openxmlformats.org/package/2006/metadata/core-properties' " w:xpath="/ns1:coreProperties[1]/ns0:creator[1]" w:storeItemID="{6C3C8BC8-F283-45AE-878A-BAB7291924A1}"/>
            <w:text/>
          </w:sdtPr>
          <w:sdtContent>
            <w:p w:rsidR="00C81039" w:rsidRDefault="00C44330" w:rsidP="00C81039">
              <w:pPr>
                <w:pStyle w:val="Header"/>
                <w:jc w:val="center"/>
                <w:rPr>
                  <w:caps/>
                  <w:color w:val="000000" w:themeColor="text1"/>
                </w:rPr>
              </w:pPr>
              <w:r>
                <w:rPr>
                  <w:b/>
                  <w:caps/>
                  <w:color w:val="000000" w:themeColor="text1"/>
                </w:rPr>
                <w:t>community schol 300 * 2050 prospect avenue * bronx, ny 10457 * tel. 718-584-6310 * facsimile 718-220-1370</w:t>
              </w:r>
            </w:p>
          </w:sdtContent>
        </w:sdt>
      </w:tc>
      <w:tc>
        <w:tcPr>
          <w:tcW w:w="250" w:type="pct"/>
          <w:shd w:val="clear" w:color="auto" w:fill="ED7D31" w:themeFill="accent2"/>
          <w:vAlign w:val="center"/>
        </w:tcPr>
        <w:p w:rsidR="00C81039" w:rsidRDefault="00C81039">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C44330">
            <w:rPr>
              <w:noProof/>
              <w:color w:val="FFFFFF" w:themeColor="background1"/>
            </w:rPr>
            <w:t>2</w:t>
          </w:r>
          <w:r>
            <w:rPr>
              <w:noProof/>
              <w:color w:val="FFFFFF" w:themeColor="background1"/>
            </w:rPr>
            <w:fldChar w:fldCharType="end"/>
          </w:r>
        </w:p>
      </w:tc>
    </w:tr>
  </w:tbl>
  <w:p w:rsidR="00C81039" w:rsidRDefault="00C810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13A8" w:rsidRDefault="008413A8" w:rsidP="00C81039">
      <w:pPr>
        <w:spacing w:after="0" w:line="240" w:lineRule="auto"/>
      </w:pPr>
      <w:r>
        <w:separator/>
      </w:r>
    </w:p>
  </w:footnote>
  <w:footnote w:type="continuationSeparator" w:id="0">
    <w:p w:rsidR="008413A8" w:rsidRDefault="008413A8" w:rsidP="00C810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C67AD"/>
    <w:multiLevelType w:val="hybridMultilevel"/>
    <w:tmpl w:val="DAEE8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E2FF7"/>
    <w:multiLevelType w:val="hybridMultilevel"/>
    <w:tmpl w:val="079436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D5814"/>
    <w:multiLevelType w:val="hybridMultilevel"/>
    <w:tmpl w:val="0D3AA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F00CD"/>
    <w:multiLevelType w:val="hybridMultilevel"/>
    <w:tmpl w:val="6518B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84D68"/>
    <w:multiLevelType w:val="hybridMultilevel"/>
    <w:tmpl w:val="492A1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936B27"/>
    <w:multiLevelType w:val="hybridMultilevel"/>
    <w:tmpl w:val="07187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695BE2"/>
    <w:multiLevelType w:val="hybridMultilevel"/>
    <w:tmpl w:val="51CC7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47785"/>
    <w:multiLevelType w:val="hybridMultilevel"/>
    <w:tmpl w:val="F920C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08053A"/>
    <w:multiLevelType w:val="hybridMultilevel"/>
    <w:tmpl w:val="4FD62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030941"/>
    <w:multiLevelType w:val="hybridMultilevel"/>
    <w:tmpl w:val="792288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EA3CD9"/>
    <w:multiLevelType w:val="hybridMultilevel"/>
    <w:tmpl w:val="861EA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AE354C"/>
    <w:multiLevelType w:val="hybridMultilevel"/>
    <w:tmpl w:val="C7D6D4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6F5C20"/>
    <w:multiLevelType w:val="hybridMultilevel"/>
    <w:tmpl w:val="E8967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C71C10"/>
    <w:multiLevelType w:val="hybridMultilevel"/>
    <w:tmpl w:val="9AF669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773C08"/>
    <w:multiLevelType w:val="hybridMultilevel"/>
    <w:tmpl w:val="DBD4F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074473"/>
    <w:multiLevelType w:val="hybridMultilevel"/>
    <w:tmpl w:val="47C84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BB7F63"/>
    <w:multiLevelType w:val="hybridMultilevel"/>
    <w:tmpl w:val="55866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B54F75"/>
    <w:multiLevelType w:val="hybridMultilevel"/>
    <w:tmpl w:val="0DA6E5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6"/>
  </w:num>
  <w:num w:numId="4">
    <w:abstractNumId w:val="8"/>
  </w:num>
  <w:num w:numId="5">
    <w:abstractNumId w:val="1"/>
  </w:num>
  <w:num w:numId="6">
    <w:abstractNumId w:val="4"/>
  </w:num>
  <w:num w:numId="7">
    <w:abstractNumId w:val="15"/>
  </w:num>
  <w:num w:numId="8">
    <w:abstractNumId w:val="0"/>
  </w:num>
  <w:num w:numId="9">
    <w:abstractNumId w:val="14"/>
  </w:num>
  <w:num w:numId="10">
    <w:abstractNumId w:val="2"/>
  </w:num>
  <w:num w:numId="11">
    <w:abstractNumId w:val="12"/>
  </w:num>
  <w:num w:numId="12">
    <w:abstractNumId w:val="5"/>
  </w:num>
  <w:num w:numId="13">
    <w:abstractNumId w:val="3"/>
  </w:num>
  <w:num w:numId="14">
    <w:abstractNumId w:val="16"/>
  </w:num>
  <w:num w:numId="15">
    <w:abstractNumId w:val="13"/>
  </w:num>
  <w:num w:numId="16">
    <w:abstractNumId w:val="17"/>
  </w:num>
  <w:num w:numId="17">
    <w:abstractNumId w:val="11"/>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039"/>
    <w:rsid w:val="008413A8"/>
    <w:rsid w:val="00C31583"/>
    <w:rsid w:val="00C44330"/>
    <w:rsid w:val="00C810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94AF21-2C84-4C9F-A874-30651C9FA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810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810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810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1039"/>
  </w:style>
  <w:style w:type="paragraph" w:styleId="Footer">
    <w:name w:val="footer"/>
    <w:basedOn w:val="Normal"/>
    <w:link w:val="FooterChar"/>
    <w:uiPriority w:val="99"/>
    <w:unhideWhenUsed/>
    <w:rsid w:val="00C810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1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9BC29271F4042C4B2749A0353684868"/>
        <w:category>
          <w:name w:val="General"/>
          <w:gallery w:val="placeholder"/>
        </w:category>
        <w:types>
          <w:type w:val="bbPlcHdr"/>
        </w:types>
        <w:behaviors>
          <w:behavior w:val="content"/>
        </w:behaviors>
        <w:guid w:val="{21564A61-C314-4A94-B745-B6427B11FBC4}"/>
      </w:docPartPr>
      <w:docPartBody>
        <w:p w:rsidR="00000000" w:rsidRDefault="00CE7144" w:rsidP="00CE7144">
          <w:pPr>
            <w:pStyle w:val="F9BC29271F4042C4B2749A0353684868"/>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144"/>
    <w:rsid w:val="00832669"/>
    <w:rsid w:val="00CE7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9BC29271F4042C4B2749A0353684868">
    <w:name w:val="F9BC29271F4042C4B2749A0353684868"/>
    <w:rsid w:val="00CE71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2074</Words>
  <Characters>11827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schol 300 * 2050 prospect avenue * bronx, ny 10457 * tel. 718-584-6310 * facsimile 718-220-1370</dc:creator>
  <cp:keywords/>
  <dc:description/>
  <cp:lastModifiedBy>Olga Fotinis</cp:lastModifiedBy>
  <cp:revision>2</cp:revision>
  <dcterms:created xsi:type="dcterms:W3CDTF">2015-08-11T18:04:00Z</dcterms:created>
  <dcterms:modified xsi:type="dcterms:W3CDTF">2015-08-11T18:05:00Z</dcterms:modified>
</cp:coreProperties>
</file>